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6C1D" w14:textId="0CDBE9BC" w:rsidR="00A95652" w:rsidRDefault="000B37CB" w:rsidP="000B37CB">
      <w:pPr>
        <w:pStyle w:val="Heading1"/>
      </w:pPr>
      <w:r>
        <w:t>1NC – K 2:0</w:t>
      </w:r>
      <w:r w:rsidR="00704FA3">
        <w:t>5</w:t>
      </w:r>
    </w:p>
    <w:p w14:paraId="3BE05102" w14:textId="77777777" w:rsidR="000B37CB" w:rsidRPr="007B4035" w:rsidRDefault="000B37CB" w:rsidP="000B37CB">
      <w:pPr>
        <w:pStyle w:val="Heading4"/>
        <w:rPr>
          <w:rStyle w:val="Style13ptBold"/>
          <w:b/>
          <w:bCs w:val="0"/>
        </w:rPr>
      </w:pPr>
      <w:r>
        <w:t xml:space="preserve">God is dead but the hyperreal is alive and kicking. Our forms of information and communication are only signifiers – words are references to the real. Originally, the real thing created what references it, but Baudrillard indicates that in the age of mass media we no longer create signifiers to refer to reality, we create reality based on our signifiers. For example, Coca-cola is just another liquid but through our </w:t>
      </w:r>
      <w:r w:rsidRPr="005E27AB">
        <w:t>interpretation</w:t>
      </w:r>
      <w:r>
        <w:t xml:space="preserve"> of it via ads and discourse we give it a brand and a certain legitimacy. Then, through a circular process, signs start to only signify other signs, not anything real, i.e. my interpretation of something will eventually be just based on your interpretation of it, which is based on someone else’s. Thus, the creation of meaning is no longer about real things but just an exchange of empty signifiers devoid of real meaning. This is the hyperreality and it neutralizes any truth in messages and medium. The hyperreal is fundamentally unstable because there is nothing behind it to support it -- it is supposed to implode from lack of power but it lives on meanings </w:t>
      </w:r>
      <w:r w:rsidRPr="008D379D">
        <w:rPr>
          <w:u w:val="single"/>
        </w:rPr>
        <w:t>given</w:t>
      </w:r>
      <w:r>
        <w:t xml:space="preserve"> to it by people who assume it has meaning. </w:t>
      </w:r>
      <w:r w:rsidRPr="008D379D">
        <w:t>The</w:t>
      </w:r>
      <w:r>
        <w:t xml:space="preserve"> explosive idealism of the 1AC prevents the coming implosion of hyperreality by giving meaning to the meaningless – only embracing the implosion can collapse the simulation.</w:t>
      </w:r>
    </w:p>
    <w:p w14:paraId="27907F43" w14:textId="77777777" w:rsidR="000B37CB" w:rsidRPr="001B1C47" w:rsidRDefault="000B37CB" w:rsidP="000B37CB">
      <w:pPr>
        <w:rPr>
          <w:sz w:val="16"/>
        </w:rPr>
      </w:pPr>
      <w:r w:rsidRPr="001269C8">
        <w:rPr>
          <w:rStyle w:val="Style13ptBold"/>
        </w:rPr>
        <w:t>Baudrillard 95</w:t>
      </w:r>
      <w:r w:rsidRPr="001B1C47">
        <w:rPr>
          <w:sz w:val="16"/>
        </w:rPr>
        <w:t xml:space="preserve"> (Jean, “Simulacra and Simulation: The Implosion of Meaning in the Media”, pp. 80-83)</w:t>
      </w:r>
    </w:p>
    <w:p w14:paraId="6D6EF664" w14:textId="77777777" w:rsidR="000B37CB" w:rsidRDefault="000B37CB" w:rsidP="000B37CB">
      <w:pPr>
        <w:rPr>
          <w:sz w:val="16"/>
        </w:rPr>
      </w:pPr>
      <w:r w:rsidRPr="000B37CB">
        <w:rPr>
          <w:rStyle w:val="StyleUnderline"/>
          <w:highlight w:val="cyan"/>
        </w:rPr>
        <w:t xml:space="preserve">Information devours </w:t>
      </w:r>
      <w:r w:rsidRPr="00A40460">
        <w:rPr>
          <w:rStyle w:val="StyleUnderline"/>
        </w:rPr>
        <w:t>its own content</w:t>
      </w:r>
      <w:r w:rsidRPr="00436824">
        <w:rPr>
          <w:rStyle w:val="StyleUnderline"/>
        </w:rPr>
        <w:t xml:space="preserve">. It devours </w:t>
      </w:r>
      <w:r w:rsidRPr="000B37CB">
        <w:rPr>
          <w:rStyle w:val="StyleUnderline"/>
          <w:highlight w:val="cyan"/>
        </w:rPr>
        <w:t>communication and the social</w:t>
      </w:r>
      <w:r w:rsidRPr="001B1C47">
        <w:rPr>
          <w:sz w:val="16"/>
        </w:rPr>
        <w:t xml:space="preserve">. And for two reasons. 1. </w:t>
      </w:r>
      <w:r w:rsidRPr="00436824">
        <w:rPr>
          <w:rStyle w:val="StyleUnderline"/>
        </w:rPr>
        <w:t xml:space="preserve">Rather than creating communication, it exhausts itself in the act of staging communication. </w:t>
      </w:r>
      <w:r w:rsidRPr="000B37CB">
        <w:rPr>
          <w:rStyle w:val="StyleUnderline"/>
          <w:highlight w:val="cyan"/>
        </w:rPr>
        <w:t>Rather than producing meaning, it exhausts itself in the staging of meaning</w:t>
      </w:r>
      <w:r w:rsidRPr="001B1C47">
        <w:rPr>
          <w:sz w:val="16"/>
        </w:rPr>
        <w:t xml:space="preserve">. A gigantic process of simulation that is very familiar. </w:t>
      </w:r>
      <w:r w:rsidRPr="00436824">
        <w:rPr>
          <w:rStyle w:val="StyleUnderline"/>
        </w:rPr>
        <w:t>The nondirective interview</w:t>
      </w:r>
      <w:r w:rsidRPr="001B1C47">
        <w:rPr>
          <w:sz w:val="16"/>
        </w:rPr>
        <w:t xml:space="preserve">, speech, listeners who call in, </w:t>
      </w:r>
      <w:r w:rsidRPr="00436824">
        <w:rPr>
          <w:rStyle w:val="StyleUnderline"/>
        </w:rPr>
        <w:t>participation at every level</w:t>
      </w:r>
      <w:r w:rsidRPr="001B1C47">
        <w:rPr>
          <w:sz w:val="16"/>
        </w:rPr>
        <w:t xml:space="preserve">, blackmail through speech: "You are concerned, you are the event, etc." </w:t>
      </w:r>
      <w:r w:rsidRPr="00436824">
        <w:rPr>
          <w:rStyle w:val="StyleUnderline"/>
        </w:rPr>
        <w:t>More and more information is invaded by this</w:t>
      </w:r>
      <w:r w:rsidRPr="001B1C47">
        <w:rPr>
          <w:sz w:val="16"/>
        </w:rPr>
        <w:t xml:space="preserve"> kind of </w:t>
      </w:r>
      <w:r w:rsidRPr="00436824">
        <w:rPr>
          <w:rStyle w:val="StyleUnderline"/>
        </w:rPr>
        <w:t>phantom content</w:t>
      </w:r>
      <w:r w:rsidRPr="001B1C47">
        <w:rPr>
          <w:sz w:val="16"/>
        </w:rPr>
        <w:t xml:space="preserve">, this homeopathic grafting, this awakening dream of communication. A circular arrangement through which one stages the desire of the audience, the antitheater of communication, which, as one knows, is never anything but the recycling in the negative of the traditional institution, the integrated circuit of the negative. </w:t>
      </w:r>
      <w:r w:rsidRPr="00436824">
        <w:rPr>
          <w:rStyle w:val="StyleUnderline"/>
        </w:rPr>
        <w:t xml:space="preserve">Immense energies are deployed to hold this </w:t>
      </w:r>
      <w:r w:rsidRPr="001B1C47">
        <w:rPr>
          <w:rStyle w:val="StyleUnderline"/>
        </w:rPr>
        <w:t xml:space="preserve">simulacrum at bay, to avoid the brutal desimulation that would confront us in the face of the obvious reality of a radical loss of meaning. </w:t>
      </w:r>
      <w:r w:rsidRPr="000B37CB">
        <w:rPr>
          <w:rStyle w:val="StyleUnderline"/>
          <w:highlight w:val="cyan"/>
        </w:rPr>
        <w:t xml:space="preserve">It is useless to ask if </w:t>
      </w:r>
      <w:r w:rsidRPr="00A40460">
        <w:rPr>
          <w:rStyle w:val="StyleUnderline"/>
        </w:rPr>
        <w:t xml:space="preserve">it is the </w:t>
      </w:r>
      <w:r w:rsidRPr="000B37CB">
        <w:rPr>
          <w:rStyle w:val="StyleUnderline"/>
          <w:highlight w:val="cyan"/>
        </w:rPr>
        <w:t xml:space="preserve">loss of communication </w:t>
      </w:r>
      <w:r w:rsidRPr="00A40460">
        <w:rPr>
          <w:rStyle w:val="StyleUnderline"/>
        </w:rPr>
        <w:t xml:space="preserve">that </w:t>
      </w:r>
      <w:r w:rsidRPr="000B37CB">
        <w:rPr>
          <w:rStyle w:val="StyleUnderline"/>
          <w:highlight w:val="cyan"/>
        </w:rPr>
        <w:t>produces</w:t>
      </w:r>
      <w:r w:rsidRPr="001B1C47">
        <w:rPr>
          <w:rStyle w:val="StyleUnderline"/>
        </w:rPr>
        <w:t xml:space="preserve"> </w:t>
      </w:r>
      <w:r w:rsidRPr="001B1C47">
        <w:rPr>
          <w:sz w:val="16"/>
        </w:rPr>
        <w:t xml:space="preserve">this </w:t>
      </w:r>
      <w:r w:rsidRPr="001B1C47">
        <w:rPr>
          <w:rStyle w:val="StyleUnderline"/>
        </w:rPr>
        <w:t xml:space="preserve">escalation in the </w:t>
      </w:r>
      <w:r w:rsidRPr="000B37CB">
        <w:rPr>
          <w:rStyle w:val="StyleUnderline"/>
          <w:highlight w:val="cyan"/>
        </w:rPr>
        <w:t>simulacrum, or</w:t>
      </w:r>
      <w:r w:rsidRPr="001B1C47">
        <w:rPr>
          <w:rStyle w:val="StyleUnderline"/>
        </w:rPr>
        <w:t xml:space="preserve"> whether it is </w:t>
      </w:r>
      <w:r w:rsidRPr="00A40460">
        <w:rPr>
          <w:rStyle w:val="StyleUnderline"/>
        </w:rPr>
        <w:t xml:space="preserve">the </w:t>
      </w:r>
      <w:r w:rsidRPr="000B37CB">
        <w:rPr>
          <w:rStyle w:val="StyleUnderline"/>
          <w:highlight w:val="cyan"/>
        </w:rPr>
        <w:t xml:space="preserve">simulacrum </w:t>
      </w:r>
      <w:r w:rsidRPr="00A40460">
        <w:rPr>
          <w:rStyle w:val="StyleUnderline"/>
        </w:rPr>
        <w:t>that</w:t>
      </w:r>
      <w:r w:rsidRPr="001B1C47">
        <w:rPr>
          <w:sz w:val="16"/>
        </w:rPr>
        <w:t xml:space="preserve"> is there first for dissuasive ends, to </w:t>
      </w:r>
      <w:r w:rsidRPr="000B37CB">
        <w:rPr>
          <w:rStyle w:val="StyleUnderline"/>
          <w:highlight w:val="cyan"/>
        </w:rPr>
        <w:t>short-circuit</w:t>
      </w:r>
      <w:r w:rsidRPr="001B1C47">
        <w:rPr>
          <w:sz w:val="16"/>
        </w:rPr>
        <w:t xml:space="preserve"> in advance any possibility of </w:t>
      </w:r>
      <w:r w:rsidRPr="000B37CB">
        <w:rPr>
          <w:rStyle w:val="StyleUnderline"/>
          <w:highlight w:val="cyan"/>
        </w:rPr>
        <w:t>communication</w:t>
      </w:r>
      <w:r w:rsidRPr="001B1C47">
        <w:rPr>
          <w:sz w:val="16"/>
        </w:rPr>
        <w:t xml:space="preserve"> (precession of the model that calls an end to the real). </w:t>
      </w:r>
      <w:r w:rsidRPr="00A40460">
        <w:rPr>
          <w:rStyle w:val="StyleUnderline"/>
        </w:rPr>
        <w:t>Useless to ask</w:t>
      </w:r>
      <w:r w:rsidRPr="001B1C47">
        <w:rPr>
          <w:rStyle w:val="StyleUnderline"/>
        </w:rPr>
        <w:t xml:space="preserve"> which is </w:t>
      </w:r>
      <w:r w:rsidRPr="00A40460">
        <w:rPr>
          <w:rStyle w:val="StyleUnderline"/>
        </w:rPr>
        <w:t xml:space="preserve">the first term, there is none, </w:t>
      </w:r>
      <w:r w:rsidRPr="000B37CB">
        <w:rPr>
          <w:rStyle w:val="StyleUnderline"/>
          <w:highlight w:val="cyan"/>
        </w:rPr>
        <w:t>it is a circular process</w:t>
      </w:r>
      <w:r w:rsidRPr="001B1C47">
        <w:rPr>
          <w:sz w:val="16"/>
        </w:rPr>
        <w:t xml:space="preserve"> - that </w:t>
      </w:r>
      <w:r w:rsidRPr="004105CE">
        <w:rPr>
          <w:rStyle w:val="StyleUnderline"/>
        </w:rPr>
        <w:t>of simulation</w:t>
      </w:r>
      <w:r w:rsidRPr="001B1C47">
        <w:rPr>
          <w:sz w:val="16"/>
        </w:rPr>
        <w:t xml:space="preserve">, that </w:t>
      </w:r>
      <w:r w:rsidRPr="00A40460">
        <w:rPr>
          <w:rStyle w:val="StyleUnderline"/>
        </w:rPr>
        <w:t>of the hyperreal</w:t>
      </w:r>
      <w:r w:rsidRPr="001B1C47">
        <w:rPr>
          <w:sz w:val="16"/>
        </w:rPr>
        <w:t xml:space="preserve">. The </w:t>
      </w:r>
      <w:r w:rsidRPr="000B37CB">
        <w:rPr>
          <w:rStyle w:val="StyleUnderline"/>
          <w:highlight w:val="cyan"/>
        </w:rPr>
        <w:t>hyperreality</w:t>
      </w:r>
      <w:r w:rsidRPr="001B1C47">
        <w:rPr>
          <w:sz w:val="16"/>
        </w:rPr>
        <w:t xml:space="preserve"> of communication and of meaning. More real than the real, that </w:t>
      </w:r>
      <w:r w:rsidRPr="000B37CB">
        <w:rPr>
          <w:rStyle w:val="StyleUnderline"/>
          <w:highlight w:val="cyan"/>
        </w:rPr>
        <w:t>is how the real is abolished</w:t>
      </w:r>
      <w:r w:rsidRPr="001B1C47">
        <w:rPr>
          <w:sz w:val="16"/>
        </w:rPr>
        <w:t xml:space="preserve">. Thus not only communication but the social functions in a closed circuit, as a lure - to which the force of myth is attached. </w:t>
      </w:r>
      <w:r w:rsidRPr="001B1C47">
        <w:rPr>
          <w:rStyle w:val="StyleUnderline"/>
        </w:rPr>
        <w:t xml:space="preserve">Belief, </w:t>
      </w:r>
      <w:r w:rsidRPr="000B37CB">
        <w:rPr>
          <w:rStyle w:val="StyleUnderline"/>
          <w:highlight w:val="cyan"/>
        </w:rPr>
        <w:t>faith in information</w:t>
      </w:r>
      <w:r w:rsidRPr="001B1C47">
        <w:rPr>
          <w:rStyle w:val="StyleUnderline"/>
        </w:rPr>
        <w:t xml:space="preserve"> attach themselves to this tautological proof that the system gives of itself by </w:t>
      </w:r>
      <w:r w:rsidRPr="000B37CB">
        <w:rPr>
          <w:rStyle w:val="StyleUnderline"/>
          <w:highlight w:val="cyan"/>
        </w:rPr>
        <w:t>doubl</w:t>
      </w:r>
      <w:r w:rsidRPr="001B1C47">
        <w:rPr>
          <w:rStyle w:val="StyleUnderline"/>
        </w:rPr>
        <w:t xml:space="preserve">ing </w:t>
      </w:r>
      <w:r w:rsidRPr="000B37CB">
        <w:rPr>
          <w:rStyle w:val="StyleUnderline"/>
          <w:highlight w:val="cyan"/>
        </w:rPr>
        <w:t>the signs of an unlocatable reality</w:t>
      </w:r>
      <w:r w:rsidRPr="001B1C47">
        <w:rPr>
          <w:sz w:val="16"/>
        </w:rPr>
        <w:t xml:space="preserve">. But one can believe that this belief is as ambiguous as that which was attached to myths in ancient societies. One both believes and doesn't. One does not ask oneself, "I know very well, but still." A sort of inverse simulation in the masses, in each one of us, corresponds to this simulation of meaning and of communication in which this system encloses us. </w:t>
      </w:r>
      <w:r w:rsidRPr="001B1C47">
        <w:rPr>
          <w:rStyle w:val="StyleUnderline"/>
        </w:rPr>
        <w:t xml:space="preserve">To this tautology of the system </w:t>
      </w:r>
      <w:r w:rsidRPr="00A40460">
        <w:rPr>
          <w:rStyle w:val="StyleUnderline"/>
        </w:rPr>
        <w:t>the masses respond with</w:t>
      </w:r>
      <w:r w:rsidRPr="001B1C47">
        <w:rPr>
          <w:rStyle w:val="StyleUnderline"/>
        </w:rPr>
        <w:t xml:space="preserve"> ambivalence</w:t>
      </w:r>
      <w:r w:rsidRPr="001B1C47">
        <w:rPr>
          <w:sz w:val="16"/>
        </w:rPr>
        <w:t xml:space="preserve">, to deterrence they respond with disaffection, or with </w:t>
      </w:r>
      <w:r w:rsidRPr="001B1C47">
        <w:rPr>
          <w:rStyle w:val="StyleUnderline"/>
        </w:rPr>
        <w:t xml:space="preserve">an always </w:t>
      </w:r>
      <w:r w:rsidRPr="00A40460">
        <w:rPr>
          <w:rStyle w:val="StyleUnderline"/>
        </w:rPr>
        <w:t>enigmatic belief</w:t>
      </w:r>
      <w:r w:rsidRPr="001B1C47">
        <w:rPr>
          <w:sz w:val="16"/>
        </w:rPr>
        <w:t xml:space="preserve">. Myth exists, but one must guard against thinking that people believe in it: this is the trap of critical thinking that can only be exercised if it presupposes the naivete and stupidity of the masses. 2. Behind this exacerbated mise-en-scène of communication, the mass media, the pressure of information pursues an irresistible destructuration of the social. Thus </w:t>
      </w:r>
      <w:r w:rsidRPr="000B37CB">
        <w:rPr>
          <w:rStyle w:val="StyleUnderline"/>
          <w:highlight w:val="cyan"/>
        </w:rPr>
        <w:t>information dissolves meaning</w:t>
      </w:r>
      <w:r w:rsidRPr="001B1C47">
        <w:rPr>
          <w:rStyle w:val="StyleUnderline"/>
        </w:rPr>
        <w:t xml:space="preserve"> and dissolves the social, </w:t>
      </w:r>
      <w:r w:rsidRPr="00A40460">
        <w:rPr>
          <w:rStyle w:val="StyleUnderline"/>
        </w:rPr>
        <w:t>in a</w:t>
      </w:r>
      <w:r w:rsidRPr="001B1C47">
        <w:rPr>
          <w:sz w:val="16"/>
        </w:rPr>
        <w:t xml:space="preserve"> sort of nebulous </w:t>
      </w:r>
      <w:r w:rsidRPr="00A40460">
        <w:rPr>
          <w:rStyle w:val="StyleUnderline"/>
        </w:rPr>
        <w:t>state dedicated</w:t>
      </w:r>
      <w:r w:rsidRPr="001B1C47">
        <w:rPr>
          <w:rStyle w:val="StyleUnderline"/>
        </w:rPr>
        <w:t xml:space="preserve"> not to</w:t>
      </w:r>
      <w:r w:rsidRPr="001B1C47">
        <w:rPr>
          <w:sz w:val="16"/>
        </w:rPr>
        <w:t xml:space="preserve"> a surplus of </w:t>
      </w:r>
      <w:r w:rsidRPr="001B1C47">
        <w:rPr>
          <w:rStyle w:val="StyleUnderline"/>
        </w:rPr>
        <w:t>innovation, but</w:t>
      </w:r>
      <w:r w:rsidRPr="001B1C47">
        <w:rPr>
          <w:sz w:val="16"/>
        </w:rPr>
        <w:t xml:space="preserve">, on the contrary, </w:t>
      </w:r>
      <w:r w:rsidRPr="000B37CB">
        <w:rPr>
          <w:rStyle w:val="StyleUnderline"/>
          <w:highlight w:val="cyan"/>
        </w:rPr>
        <w:t xml:space="preserve">to </w:t>
      </w:r>
      <w:r w:rsidRPr="004105CE">
        <w:rPr>
          <w:rStyle w:val="StyleUnderline"/>
        </w:rPr>
        <w:t xml:space="preserve">total </w:t>
      </w:r>
      <w:r w:rsidRPr="000B37CB">
        <w:rPr>
          <w:rStyle w:val="StyleUnderline"/>
          <w:highlight w:val="cyan"/>
        </w:rPr>
        <w:t>entropy</w:t>
      </w:r>
      <w:r w:rsidRPr="001B1C47">
        <w:rPr>
          <w:sz w:val="16"/>
        </w:rPr>
        <w:t xml:space="preserve">.*1 </w:t>
      </w:r>
      <w:r w:rsidRPr="001B1C47">
        <w:rPr>
          <w:rStyle w:val="StyleUnderline"/>
        </w:rPr>
        <w:t xml:space="preserve">Thus the </w:t>
      </w:r>
      <w:r w:rsidRPr="000B37CB">
        <w:rPr>
          <w:rStyle w:val="StyleUnderline"/>
          <w:highlight w:val="cyan"/>
        </w:rPr>
        <w:t xml:space="preserve">media </w:t>
      </w:r>
      <w:r w:rsidRPr="00A40460">
        <w:rPr>
          <w:rStyle w:val="StyleUnderline"/>
        </w:rPr>
        <w:t xml:space="preserve">are </w:t>
      </w:r>
      <w:r w:rsidRPr="000B37CB">
        <w:rPr>
          <w:rStyle w:val="StyleUnderline"/>
          <w:highlight w:val="cyan"/>
        </w:rPr>
        <w:t>produce</w:t>
      </w:r>
      <w:r w:rsidRPr="00A40460">
        <w:rPr>
          <w:rStyle w:val="StyleUnderline"/>
        </w:rPr>
        <w:t>rs</w:t>
      </w:r>
      <w:r w:rsidRPr="001B1C47">
        <w:rPr>
          <w:rStyle w:val="StyleUnderline"/>
        </w:rPr>
        <w:t xml:space="preserve"> </w:t>
      </w:r>
      <w:r w:rsidRPr="000B37CB">
        <w:rPr>
          <w:rStyle w:val="StyleUnderline"/>
          <w:highlight w:val="cyan"/>
        </w:rPr>
        <w:t xml:space="preserve">not </w:t>
      </w:r>
      <w:r w:rsidRPr="00A40460">
        <w:rPr>
          <w:rStyle w:val="StyleUnderline"/>
        </w:rPr>
        <w:t xml:space="preserve">of </w:t>
      </w:r>
      <w:r w:rsidRPr="000B37CB">
        <w:rPr>
          <w:rStyle w:val="StyleUnderline"/>
          <w:highlight w:val="cyan"/>
        </w:rPr>
        <w:t xml:space="preserve">socialization, but </w:t>
      </w:r>
      <w:r w:rsidRPr="00A40460">
        <w:rPr>
          <w:rStyle w:val="StyleUnderline"/>
        </w:rPr>
        <w:t>of</w:t>
      </w:r>
      <w:r w:rsidRPr="001B1C47">
        <w:rPr>
          <w:rStyle w:val="StyleUnderline"/>
        </w:rPr>
        <w:t xml:space="preserve"> exactly the opposite, of </w:t>
      </w:r>
      <w:r w:rsidRPr="00A40460">
        <w:rPr>
          <w:rStyle w:val="StyleUnderline"/>
        </w:rPr>
        <w:t xml:space="preserve">the </w:t>
      </w:r>
      <w:r w:rsidRPr="000B37CB">
        <w:rPr>
          <w:rStyle w:val="StyleUnderline"/>
          <w:highlight w:val="cyan"/>
        </w:rPr>
        <w:t>implosion of the social</w:t>
      </w:r>
      <w:r w:rsidRPr="001B1C47">
        <w:rPr>
          <w:rStyle w:val="StyleUnderline"/>
        </w:rPr>
        <w:t xml:space="preserve"> in the </w:t>
      </w:r>
      <w:r w:rsidRPr="001269C8">
        <w:rPr>
          <w:rStyle w:val="StyleUnderline"/>
        </w:rPr>
        <w:t xml:space="preserve">masses. </w:t>
      </w:r>
      <w:r w:rsidRPr="00A40460">
        <w:rPr>
          <w:rStyle w:val="StyleUnderline"/>
        </w:rPr>
        <w:t xml:space="preserve">And this is only </w:t>
      </w:r>
      <w:r w:rsidRPr="000B37CB">
        <w:rPr>
          <w:rStyle w:val="StyleUnderline"/>
          <w:highlight w:val="cyan"/>
        </w:rPr>
        <w:t xml:space="preserve">the macroscopic extension of </w:t>
      </w:r>
      <w:r w:rsidRPr="00A40460">
        <w:rPr>
          <w:rStyle w:val="StyleUnderline"/>
        </w:rPr>
        <w:t xml:space="preserve">the </w:t>
      </w:r>
      <w:r w:rsidRPr="000B37CB">
        <w:rPr>
          <w:rStyle w:val="StyleUnderline"/>
          <w:highlight w:val="cyan"/>
        </w:rPr>
        <w:t>implosion of meaning</w:t>
      </w:r>
      <w:r w:rsidRPr="001269C8">
        <w:rPr>
          <w:rStyle w:val="StyleUnderline"/>
        </w:rPr>
        <w:t xml:space="preserve"> at the microscopic level of the sign</w:t>
      </w:r>
      <w:r w:rsidRPr="001B1C47">
        <w:rPr>
          <w:sz w:val="16"/>
        </w:rPr>
        <w:t xml:space="preserve">. This implosion should be analyzed according to McLuhan's formula, the medium is the message, the consequences of which have yet to be exhausted. That means that </w:t>
      </w:r>
      <w:r w:rsidRPr="000B37CB">
        <w:rPr>
          <w:rStyle w:val="StyleUnderline"/>
          <w:highlight w:val="cyan"/>
        </w:rPr>
        <w:t xml:space="preserve">all </w:t>
      </w:r>
      <w:r w:rsidRPr="00A40460">
        <w:rPr>
          <w:rStyle w:val="StyleUnderline"/>
        </w:rPr>
        <w:t xml:space="preserve">contents of </w:t>
      </w:r>
      <w:r w:rsidRPr="000B37CB">
        <w:rPr>
          <w:rStyle w:val="StyleUnderline"/>
          <w:highlight w:val="cyan"/>
        </w:rPr>
        <w:t xml:space="preserve">meaning </w:t>
      </w:r>
      <w:r w:rsidRPr="00A40460">
        <w:rPr>
          <w:rStyle w:val="StyleUnderline"/>
        </w:rPr>
        <w:t xml:space="preserve">are </w:t>
      </w:r>
      <w:r w:rsidRPr="000B37CB">
        <w:rPr>
          <w:rStyle w:val="StyleUnderline"/>
          <w:highlight w:val="cyan"/>
        </w:rPr>
        <w:t>absorbed in the</w:t>
      </w:r>
      <w:r w:rsidRPr="001B1C47">
        <w:rPr>
          <w:rStyle w:val="StyleUnderline"/>
        </w:rPr>
        <w:t xml:space="preserve"> only </w:t>
      </w:r>
      <w:r w:rsidRPr="000B37CB">
        <w:rPr>
          <w:rStyle w:val="StyleUnderline"/>
          <w:highlight w:val="cyan"/>
        </w:rPr>
        <w:t xml:space="preserve">dominant </w:t>
      </w:r>
      <w:r w:rsidRPr="00A40460">
        <w:rPr>
          <w:rStyle w:val="StyleUnderline"/>
        </w:rPr>
        <w:t xml:space="preserve">form of the </w:t>
      </w:r>
      <w:r w:rsidRPr="000B37CB">
        <w:rPr>
          <w:rStyle w:val="StyleUnderline"/>
          <w:highlight w:val="cyan"/>
        </w:rPr>
        <w:t>medium</w:t>
      </w:r>
      <w:r w:rsidRPr="001B1C47">
        <w:rPr>
          <w:rStyle w:val="StyleUnderline"/>
        </w:rPr>
        <w:t xml:space="preserve">. Only the medium can make an event - whatever the contents, whether they are conformist or subversive. </w:t>
      </w:r>
      <w:r w:rsidRPr="000B37CB">
        <w:rPr>
          <w:rStyle w:val="StyleUnderline"/>
          <w:highlight w:val="cyan"/>
        </w:rPr>
        <w:t>A serious problem for all counterinformation</w:t>
      </w:r>
      <w:r w:rsidRPr="001B1C47">
        <w:rPr>
          <w:rStyle w:val="StyleUnderline"/>
        </w:rPr>
        <w:t xml:space="preserve">, pirate radios, antimedia, etc. </w:t>
      </w:r>
      <w:r w:rsidRPr="00A40460">
        <w:rPr>
          <w:rStyle w:val="StyleUnderline"/>
        </w:rPr>
        <w:t>But</w:t>
      </w:r>
      <w:r w:rsidRPr="001B1C47">
        <w:rPr>
          <w:sz w:val="16"/>
        </w:rPr>
        <w:t xml:space="preserve"> there is something even more serious, which McLuhan himself did not see. Because </w:t>
      </w:r>
      <w:r w:rsidRPr="001B1C47">
        <w:rPr>
          <w:rStyle w:val="StyleUnderline"/>
        </w:rPr>
        <w:t>beyond this neutralization of all content, one could still expect to manipulate the medium</w:t>
      </w:r>
      <w:r w:rsidRPr="001B1C47">
        <w:rPr>
          <w:sz w:val="16"/>
        </w:rPr>
        <w:t xml:space="preserve"> in its form and </w:t>
      </w:r>
      <w:r w:rsidRPr="001B1C47">
        <w:rPr>
          <w:rStyle w:val="StyleUnderline"/>
        </w:rPr>
        <w:t>to transform the real</w:t>
      </w:r>
      <w:r w:rsidRPr="001B1C47">
        <w:rPr>
          <w:sz w:val="16"/>
        </w:rPr>
        <w:t xml:space="preserve"> by using the impact of the medium as form. </w:t>
      </w:r>
      <w:r w:rsidRPr="001B1C47">
        <w:rPr>
          <w:rStyle w:val="StyleUnderline"/>
        </w:rPr>
        <w:t xml:space="preserve">If all the content is wiped out, </w:t>
      </w:r>
      <w:r w:rsidRPr="00A40460">
        <w:rPr>
          <w:rStyle w:val="StyleUnderline"/>
        </w:rPr>
        <w:t>there is perhaps still a subversive</w:t>
      </w:r>
      <w:r w:rsidRPr="001B1C47">
        <w:rPr>
          <w:sz w:val="16"/>
        </w:rPr>
        <w:t xml:space="preserve">, revolutionary </w:t>
      </w:r>
      <w:r w:rsidRPr="00A40460">
        <w:rPr>
          <w:rStyle w:val="StyleUnderline"/>
        </w:rPr>
        <w:t>use</w:t>
      </w:r>
      <w:r w:rsidRPr="001B1C47">
        <w:rPr>
          <w:sz w:val="16"/>
        </w:rPr>
        <w:t xml:space="preserve"> value </w:t>
      </w:r>
      <w:r w:rsidRPr="00A40460">
        <w:rPr>
          <w:rStyle w:val="StyleUnderline"/>
        </w:rPr>
        <w:t>of the medium</w:t>
      </w:r>
      <w:r w:rsidRPr="001B1C47">
        <w:rPr>
          <w:rStyle w:val="StyleUnderline"/>
        </w:rPr>
        <w:t xml:space="preserve"> </w:t>
      </w:r>
      <w:r w:rsidRPr="001B1C47">
        <w:rPr>
          <w:sz w:val="16"/>
        </w:rPr>
        <w:t xml:space="preserve">as such. That is - and this is where McLuhan's formula leads, pushed to its limit - </w:t>
      </w:r>
      <w:r w:rsidRPr="00A40460">
        <w:rPr>
          <w:rStyle w:val="StyleUnderline"/>
        </w:rPr>
        <w:t>there is not only an implosion of the message</w:t>
      </w:r>
      <w:r w:rsidRPr="001B1C47">
        <w:rPr>
          <w:sz w:val="16"/>
        </w:rPr>
        <w:t xml:space="preserve"> in the medium, </w:t>
      </w:r>
      <w:r w:rsidRPr="000B37CB">
        <w:rPr>
          <w:rStyle w:val="StyleUnderline"/>
          <w:highlight w:val="cyan"/>
        </w:rPr>
        <w:t>there is, in the same movement, the implosion of the medium itself</w:t>
      </w:r>
      <w:r w:rsidRPr="001B1C47">
        <w:rPr>
          <w:sz w:val="16"/>
        </w:rPr>
        <w:t xml:space="preserve"> in the real, the implosion of the medium and of the real in a sort of hyperreal nebula, in which even the definition and distinct action of the medium can no longer be determined. Even the "traditional" status of the media themselves, characteristic of modernity, is put in question. McLuhan's formula, the medium is the message, which is the key formula of the era of simulation (the medium is the message - the sender is the receiver - the circularity of all poles - the end of panoptic and perspectival space - such is the alpha and omega of our modernity), this very formula must be imagined at its limit where, </w:t>
      </w:r>
      <w:r w:rsidRPr="001B1C47">
        <w:rPr>
          <w:rStyle w:val="StyleUnderline"/>
        </w:rPr>
        <w:t xml:space="preserve">after all the contents and messages have been volatilized in the medium, </w:t>
      </w:r>
      <w:r w:rsidRPr="00A40460">
        <w:rPr>
          <w:rStyle w:val="StyleUnderline"/>
        </w:rPr>
        <w:t>it is the medium itself that is volatilized</w:t>
      </w:r>
      <w:r w:rsidRPr="001B1C47">
        <w:rPr>
          <w:sz w:val="16"/>
        </w:rPr>
        <w:t xml:space="preserve"> as such. Fundamentally, it is still the message that lends credibility to the medium, that gives the medium its determined, distinct status as the intermediary of communication. </w:t>
      </w:r>
      <w:r w:rsidRPr="001B1C47">
        <w:rPr>
          <w:rStyle w:val="StyleUnderline"/>
        </w:rPr>
        <w:t>Without a message, the medium also falls into the indefinite state</w:t>
      </w:r>
      <w:r w:rsidRPr="001B1C47">
        <w:rPr>
          <w:sz w:val="16"/>
        </w:rPr>
        <w:t xml:space="preserve"> characteristic of all our great systems of judgment and value. A single model, whose efficacy is immediate, simultaneously generates the message, the medium, and the "real." Finally, </w:t>
      </w:r>
      <w:r w:rsidRPr="001B1C47">
        <w:rPr>
          <w:rStyle w:val="StyleUnderline"/>
        </w:rPr>
        <w:t xml:space="preserve">the medium is the message not only signifies the end of the message, but also the end of the medium. </w:t>
      </w:r>
      <w:r w:rsidRPr="000B37CB">
        <w:rPr>
          <w:rStyle w:val="StyleUnderline"/>
          <w:highlight w:val="cyan"/>
        </w:rPr>
        <w:t>There are no more media in the</w:t>
      </w:r>
      <w:r w:rsidRPr="001B1C47">
        <w:rPr>
          <w:rStyle w:val="StyleUnderline"/>
        </w:rPr>
        <w:t xml:space="preserve"> literal </w:t>
      </w:r>
      <w:r w:rsidRPr="000B37CB">
        <w:rPr>
          <w:rStyle w:val="StyleUnderline"/>
          <w:highlight w:val="cyan"/>
        </w:rPr>
        <w:t>sense</w:t>
      </w:r>
      <w:r w:rsidRPr="001B1C47">
        <w:rPr>
          <w:sz w:val="16"/>
        </w:rPr>
        <w:t xml:space="preserve"> of the word (I'm speaking particularly of electronic mass media) - </w:t>
      </w:r>
      <w:r w:rsidRPr="001B1C47">
        <w:rPr>
          <w:rStyle w:val="StyleUnderline"/>
        </w:rPr>
        <w:t xml:space="preserve">that is, </w:t>
      </w:r>
      <w:r w:rsidRPr="000B37CB">
        <w:rPr>
          <w:rStyle w:val="StyleUnderline"/>
          <w:highlight w:val="cyan"/>
        </w:rPr>
        <w:t>of a mediating power between one reality and another</w:t>
      </w:r>
      <w:r w:rsidRPr="001B1C47">
        <w:rPr>
          <w:sz w:val="16"/>
        </w:rPr>
        <w:t xml:space="preserve">, between one state of the real and another. </w:t>
      </w:r>
      <w:r w:rsidRPr="001B1C47">
        <w:rPr>
          <w:rStyle w:val="StyleUnderline"/>
        </w:rPr>
        <w:t>Neither in content, nor in form</w:t>
      </w:r>
      <w:r w:rsidRPr="001B1C47">
        <w:rPr>
          <w:sz w:val="16"/>
        </w:rPr>
        <w:t xml:space="preserve">. Strictly, </w:t>
      </w:r>
      <w:r w:rsidRPr="001B1C47">
        <w:rPr>
          <w:rStyle w:val="StyleUnderline"/>
        </w:rPr>
        <w:t>this is</w:t>
      </w:r>
      <w:r w:rsidRPr="001B1C47">
        <w:rPr>
          <w:sz w:val="16"/>
        </w:rPr>
        <w:t xml:space="preserve"> what </w:t>
      </w:r>
      <w:r w:rsidRPr="001B1C47">
        <w:rPr>
          <w:rStyle w:val="StyleUnderline"/>
        </w:rPr>
        <w:t>implosion</w:t>
      </w:r>
      <w:r w:rsidRPr="001B1C47">
        <w:rPr>
          <w:sz w:val="16"/>
        </w:rPr>
        <w:t xml:space="preserve"> signifies. The absorption of one pole into another, the short-circuiting between poles of every differential system of meaning, the erasure of distinct terms and oppositions, including that of the medium and of the real - thus </w:t>
      </w:r>
      <w:r w:rsidRPr="000B37CB">
        <w:rPr>
          <w:rStyle w:val="StyleUnderline"/>
          <w:highlight w:val="cyan"/>
        </w:rPr>
        <w:t>the impossibility of any</w:t>
      </w:r>
      <w:r w:rsidRPr="001B1C47">
        <w:rPr>
          <w:rStyle w:val="StyleUnderline"/>
        </w:rPr>
        <w:t xml:space="preserve"> mediation, of any </w:t>
      </w:r>
      <w:r w:rsidRPr="000B37CB">
        <w:rPr>
          <w:rStyle w:val="StyleUnderline"/>
          <w:highlight w:val="cyan"/>
        </w:rPr>
        <w:t>dialectical intervention</w:t>
      </w:r>
      <w:r w:rsidRPr="001B1C47">
        <w:rPr>
          <w:sz w:val="16"/>
        </w:rPr>
        <w:t xml:space="preserve"> between the two or from one to the other. Circularity of all media effects. Hence </w:t>
      </w:r>
      <w:r w:rsidRPr="001B1C47">
        <w:rPr>
          <w:rStyle w:val="StyleUnderline"/>
        </w:rPr>
        <w:t>the impossibility of meaning</w:t>
      </w:r>
      <w:r w:rsidRPr="001B1C47">
        <w:rPr>
          <w:sz w:val="16"/>
        </w:rPr>
        <w:t xml:space="preserve"> in the literal sense of a unilateral vector that </w:t>
      </w:r>
      <w:r w:rsidRPr="001B1C47">
        <w:rPr>
          <w:rStyle w:val="StyleUnderline"/>
        </w:rPr>
        <w:t xml:space="preserve">goes from one pole to another. One must envisage </w:t>
      </w:r>
      <w:r w:rsidRPr="000B37CB">
        <w:rPr>
          <w:rStyle w:val="StyleUnderline"/>
          <w:highlight w:val="cyan"/>
        </w:rPr>
        <w:t>this critical</w:t>
      </w:r>
      <w:r w:rsidRPr="001B1C47">
        <w:rPr>
          <w:rStyle w:val="StyleUnderline"/>
        </w:rPr>
        <w:t xml:space="preserve"> </w:t>
      </w:r>
      <w:r w:rsidRPr="001B1C47">
        <w:rPr>
          <w:sz w:val="16"/>
        </w:rPr>
        <w:t xml:space="preserve">but original </w:t>
      </w:r>
      <w:r w:rsidRPr="000B37CB">
        <w:rPr>
          <w:rStyle w:val="StyleUnderline"/>
          <w:highlight w:val="cyan"/>
        </w:rPr>
        <w:t>situation</w:t>
      </w:r>
      <w:r w:rsidRPr="001B1C47">
        <w:rPr>
          <w:rStyle w:val="StyleUnderline"/>
        </w:rPr>
        <w:t xml:space="preserve"> at its very limit: it </w:t>
      </w:r>
      <w:r w:rsidRPr="000B37CB">
        <w:rPr>
          <w:rStyle w:val="StyleUnderline"/>
          <w:highlight w:val="cyan"/>
        </w:rPr>
        <w:t>is the only one left</w:t>
      </w:r>
      <w:r w:rsidRPr="001B1C47">
        <w:rPr>
          <w:rStyle w:val="StyleUnderline"/>
        </w:rPr>
        <w:t xml:space="preserve"> us. </w:t>
      </w:r>
      <w:r w:rsidRPr="000B37CB">
        <w:rPr>
          <w:rStyle w:val="StyleUnderline"/>
          <w:highlight w:val="cyan"/>
        </w:rPr>
        <w:t>It is useless to dream of revolution through content</w:t>
      </w:r>
      <w:r w:rsidRPr="001B1C47">
        <w:rPr>
          <w:rStyle w:val="StyleUnderline"/>
        </w:rPr>
        <w:t>,</w:t>
      </w:r>
      <w:r w:rsidRPr="001B1C47">
        <w:rPr>
          <w:sz w:val="16"/>
        </w:rPr>
        <w:t xml:space="preserve"> useless to dream of a revelation </w:t>
      </w:r>
      <w:r w:rsidRPr="000B37CB">
        <w:rPr>
          <w:rStyle w:val="StyleUnderline"/>
          <w:highlight w:val="cyan"/>
        </w:rPr>
        <w:t>through form,</w:t>
      </w:r>
      <w:r w:rsidRPr="001B1C47">
        <w:rPr>
          <w:rStyle w:val="StyleUnderline"/>
        </w:rPr>
        <w:t xml:space="preserve"> </w:t>
      </w:r>
      <w:r w:rsidRPr="000B37CB">
        <w:rPr>
          <w:rStyle w:val="StyleUnderline"/>
          <w:highlight w:val="cyan"/>
        </w:rPr>
        <w:t>because</w:t>
      </w:r>
      <w:r w:rsidRPr="00343074">
        <w:rPr>
          <w:rStyle w:val="StyleUnderline"/>
        </w:rPr>
        <w:t xml:space="preserve"> the medium and the real are now in a single nebula whose </w:t>
      </w:r>
      <w:r w:rsidRPr="000B37CB">
        <w:rPr>
          <w:rStyle w:val="StyleUnderline"/>
          <w:highlight w:val="cyan"/>
        </w:rPr>
        <w:t>truth is indecipherable</w:t>
      </w:r>
      <w:r w:rsidRPr="001B1C47">
        <w:rPr>
          <w:sz w:val="16"/>
        </w:rPr>
        <w:t xml:space="preserve">. The fact of this implosion of contents, of the absorption of meaning, of the evanescence of the medium itself, of the reabsorption of every dialectic of communication in a total circularity of the model, of </w:t>
      </w:r>
      <w:r w:rsidRPr="00343074">
        <w:rPr>
          <w:rStyle w:val="StyleUnderline"/>
        </w:rPr>
        <w:t xml:space="preserve">the </w:t>
      </w:r>
      <w:r w:rsidRPr="000B37CB">
        <w:rPr>
          <w:rStyle w:val="StyleUnderline"/>
          <w:highlight w:val="cyan"/>
        </w:rPr>
        <w:t>implosion</w:t>
      </w:r>
      <w:r w:rsidRPr="001B1C47">
        <w:rPr>
          <w:sz w:val="16"/>
        </w:rPr>
        <w:t xml:space="preserve"> of the social in the masses, </w:t>
      </w:r>
      <w:r w:rsidRPr="000B37CB">
        <w:rPr>
          <w:rStyle w:val="StyleUnderline"/>
          <w:highlight w:val="cyan"/>
        </w:rPr>
        <w:t>may seem catastrophic</w:t>
      </w:r>
      <w:r w:rsidRPr="001B1C47">
        <w:rPr>
          <w:rStyle w:val="StyleUnderline"/>
        </w:rPr>
        <w:t xml:space="preserve"> and desperate. </w:t>
      </w:r>
      <w:r w:rsidRPr="000B37CB">
        <w:rPr>
          <w:rStyle w:val="StyleUnderline"/>
          <w:highlight w:val="cyan"/>
        </w:rPr>
        <w:t xml:space="preserve">But </w:t>
      </w:r>
      <w:r w:rsidRPr="00343074">
        <w:rPr>
          <w:rStyle w:val="StyleUnderline"/>
        </w:rPr>
        <w:t xml:space="preserve">this is </w:t>
      </w:r>
      <w:r w:rsidRPr="000B37CB">
        <w:rPr>
          <w:rStyle w:val="StyleUnderline"/>
          <w:highlight w:val="cyan"/>
        </w:rPr>
        <w:t xml:space="preserve">only </w:t>
      </w:r>
      <w:r w:rsidRPr="00343074">
        <w:rPr>
          <w:rStyle w:val="StyleUnderline"/>
        </w:rPr>
        <w:t xml:space="preserve">the case </w:t>
      </w:r>
      <w:r w:rsidRPr="000B37CB">
        <w:rPr>
          <w:rStyle w:val="StyleUnderline"/>
          <w:highlight w:val="cyan"/>
        </w:rPr>
        <w:t>in light of the idealism that dominates our</w:t>
      </w:r>
      <w:r w:rsidRPr="001B1C47">
        <w:rPr>
          <w:rStyle w:val="StyleUnderline"/>
        </w:rPr>
        <w:t xml:space="preserve"> whole</w:t>
      </w:r>
      <w:r w:rsidRPr="001B1C47">
        <w:rPr>
          <w:sz w:val="16"/>
        </w:rPr>
        <w:t xml:space="preserve"> </w:t>
      </w:r>
      <w:r w:rsidRPr="000B37CB">
        <w:rPr>
          <w:rStyle w:val="StyleUnderline"/>
          <w:highlight w:val="cyan"/>
        </w:rPr>
        <w:t>view</w:t>
      </w:r>
      <w:r w:rsidRPr="001B1C47">
        <w:rPr>
          <w:rStyle w:val="StyleUnderline"/>
        </w:rPr>
        <w:t xml:space="preserve"> of information. We all live by a passionate idealism of meaning and of communication</w:t>
      </w:r>
      <w:r w:rsidRPr="001B1C47">
        <w:rPr>
          <w:sz w:val="16"/>
        </w:rPr>
        <w:t xml:space="preserve">, by an idealism of communication through meaning, </w:t>
      </w:r>
      <w:r w:rsidRPr="001B1C47">
        <w:rPr>
          <w:rStyle w:val="StyleUnderline"/>
        </w:rPr>
        <w:t xml:space="preserve">and, from this perspective, </w:t>
      </w:r>
      <w:r w:rsidRPr="00343074">
        <w:rPr>
          <w:rStyle w:val="StyleUnderline"/>
        </w:rPr>
        <w:t xml:space="preserve">it is truly the catastrophe of meaning that lies in wait </w:t>
      </w:r>
      <w:r w:rsidRPr="004105CE">
        <w:rPr>
          <w:rStyle w:val="StyleUnderline"/>
        </w:rPr>
        <w:t>for us</w:t>
      </w:r>
      <w:r w:rsidRPr="001B1C47">
        <w:rPr>
          <w:sz w:val="16"/>
        </w:rPr>
        <w:t>.</w:t>
      </w:r>
    </w:p>
    <w:p w14:paraId="54EF5E5A" w14:textId="77777777" w:rsidR="000B37CB" w:rsidRDefault="000B37CB" w:rsidP="000B37CB">
      <w:pPr>
        <w:rPr>
          <w:sz w:val="16"/>
        </w:rPr>
      </w:pPr>
    </w:p>
    <w:p w14:paraId="7E037EA1" w14:textId="77777777" w:rsidR="000B37CB" w:rsidRDefault="000B37CB" w:rsidP="000B37CB">
      <w:pPr>
        <w:pStyle w:val="Heading4"/>
      </w:pPr>
      <w:r>
        <w:t xml:space="preserve">This flow of desaturated values creates the hypermarket of information, or the code, which kills all movements because they have been coopted by the logics of consumption—everyone within it is subject to complete preconscious social control which hijacks any pedagogy benefits, and the system presents a façade of progress that guts true advances while allowing the oppressions of the system continue </w:t>
      </w:r>
    </w:p>
    <w:p w14:paraId="671DE1D1" w14:textId="77777777" w:rsidR="000B37CB" w:rsidRPr="0098642C" w:rsidRDefault="000B37CB" w:rsidP="000B37CB">
      <w:pPr>
        <w:rPr>
          <w:sz w:val="16"/>
        </w:rPr>
      </w:pPr>
      <w:r w:rsidRPr="00E54E45">
        <w:rPr>
          <w:rStyle w:val="Style13ptBold"/>
        </w:rPr>
        <w:t>Pawlett 10</w:t>
      </w:r>
      <w:r>
        <w:t xml:space="preserve"> </w:t>
      </w:r>
      <w:r w:rsidRPr="0098642C">
        <w:rPr>
          <w:sz w:val="16"/>
        </w:rPr>
        <w:t>[(William Pawlett, senior lecturer in media, communications and cultural studies at University of Wolverhampton) “The Baudrillard Dictionary” under “Code” Edinburgh University Press, 2010] AT</w:t>
      </w:r>
    </w:p>
    <w:p w14:paraId="006D0E88" w14:textId="77777777" w:rsidR="000B37CB" w:rsidRPr="007E2D78" w:rsidRDefault="000B37CB" w:rsidP="000B37CB">
      <w:pPr>
        <w:rPr>
          <w:rStyle w:val="StyleUnderline"/>
        </w:rPr>
      </w:pPr>
      <w:r w:rsidRPr="0098642C">
        <w:rPr>
          <w:sz w:val="16"/>
        </w:rPr>
        <w:t xml:space="preserve">It is used in two related senses: firstly, to understand and critique </w:t>
      </w:r>
      <w:r w:rsidRPr="000B37CB">
        <w:rPr>
          <w:rStyle w:val="StyleUnderline"/>
          <w:highlight w:val="cyan"/>
        </w:rPr>
        <w:t>consumer capitalism</w:t>
      </w:r>
      <w:r w:rsidRPr="0098642C">
        <w:rPr>
          <w:sz w:val="16"/>
        </w:rPr>
        <w:t xml:space="preserve">, suggesting that it </w:t>
      </w:r>
      <w:r w:rsidRPr="00DD0D94">
        <w:rPr>
          <w:rStyle w:val="StyleUnderline"/>
        </w:rPr>
        <w:t xml:space="preserve">is </w:t>
      </w:r>
      <w:r w:rsidRPr="00496FBB">
        <w:rPr>
          <w:rStyle w:val="StyleUnderline"/>
        </w:rPr>
        <w:t xml:space="preserve">a system of control that </w:t>
      </w:r>
      <w:r w:rsidRPr="00DD0D94">
        <w:rPr>
          <w:rStyle w:val="StyleUnderline"/>
        </w:rPr>
        <w:t xml:space="preserve">functions by </w:t>
      </w:r>
      <w:r w:rsidRPr="000B37CB">
        <w:rPr>
          <w:rStyle w:val="StyleUnderline"/>
          <w:highlight w:val="cyan"/>
        </w:rPr>
        <w:t>confer</w:t>
      </w:r>
      <w:r w:rsidRPr="00DD0D94">
        <w:rPr>
          <w:rStyle w:val="StyleUnderline"/>
        </w:rPr>
        <w:t>ring</w:t>
      </w:r>
      <w:r w:rsidRPr="000B37CB">
        <w:rPr>
          <w:rStyle w:val="StyleUnderline"/>
          <w:highlight w:val="cyan"/>
        </w:rPr>
        <w:t xml:space="preserve"> illusory ‘freedoms’</w:t>
      </w:r>
      <w:r w:rsidRPr="0098642C">
        <w:rPr>
          <w:sz w:val="16"/>
        </w:rPr>
        <w:t xml:space="preserve">; and secondly, to deconstruct </w:t>
      </w:r>
      <w:r w:rsidRPr="000B37CB">
        <w:rPr>
          <w:rStyle w:val="StyleUnderline"/>
          <w:highlight w:val="cyan"/>
        </w:rPr>
        <w:t>modern critical theories</w:t>
      </w:r>
      <w:r w:rsidRPr="00496FBB">
        <w:rPr>
          <w:rStyle w:val="StyleUnderline"/>
        </w:rPr>
        <w:t xml:space="preserve"> </w:t>
      </w:r>
      <w:r w:rsidRPr="0098642C">
        <w:rPr>
          <w:sz w:val="16"/>
        </w:rPr>
        <w:t xml:space="preserve">– particularly Marxism, feminism and psychoanalysis. Such theories, Baudrillard argues, </w:t>
      </w:r>
      <w:r w:rsidRPr="00496FBB">
        <w:rPr>
          <w:rStyle w:val="StyleUnderline"/>
        </w:rPr>
        <w:t xml:space="preserve">cannot challenge the capitalist system because they </w:t>
      </w:r>
      <w:r w:rsidRPr="000B37CB">
        <w:rPr>
          <w:rStyle w:val="StyleUnderline"/>
          <w:highlight w:val="cyan"/>
        </w:rPr>
        <w:t>are structured</w:t>
      </w:r>
      <w:r w:rsidRPr="0098642C">
        <w:rPr>
          <w:sz w:val="16"/>
        </w:rPr>
        <w:t xml:space="preserve">, at a fundamental level, </w:t>
      </w:r>
      <w:r w:rsidRPr="000B37CB">
        <w:rPr>
          <w:rStyle w:val="StyleUnderline"/>
          <w:highlight w:val="cyan"/>
        </w:rPr>
        <w:t>by the code; their arguments are</w:t>
      </w:r>
      <w:r w:rsidRPr="00496FBB">
        <w:rPr>
          <w:rStyle w:val="StyleUnderline"/>
        </w:rPr>
        <w:t xml:space="preserve"> </w:t>
      </w:r>
      <w:r w:rsidRPr="0098642C">
        <w:rPr>
          <w:sz w:val="16"/>
        </w:rPr>
        <w:t xml:space="preserve">easily </w:t>
      </w:r>
      <w:r w:rsidRPr="000B37CB">
        <w:rPr>
          <w:rStyle w:val="StyleUnderline"/>
          <w:highlight w:val="cyan"/>
        </w:rPr>
        <w:t>assimilated because they do not question the system’s</w:t>
      </w:r>
      <w:r w:rsidRPr="00496FBB">
        <w:rPr>
          <w:rStyle w:val="StyleUnderline"/>
        </w:rPr>
        <w:t xml:space="preserve"> ‘logics of value’ – the </w:t>
      </w:r>
      <w:r w:rsidRPr="0098642C">
        <w:rPr>
          <w:sz w:val="16"/>
        </w:rPr>
        <w:t xml:space="preserve">interlocking </w:t>
      </w:r>
      <w:r w:rsidRPr="000B37CB">
        <w:rPr>
          <w:rStyle w:val="StyleUnderline"/>
          <w:highlight w:val="cyan"/>
        </w:rPr>
        <w:t>network of</w:t>
      </w:r>
      <w:r w:rsidRPr="00496FBB">
        <w:rPr>
          <w:rStyle w:val="StyleUnderline"/>
        </w:rPr>
        <w:t xml:space="preserve"> </w:t>
      </w:r>
      <w:r w:rsidRPr="0098642C">
        <w:rPr>
          <w:sz w:val="16"/>
        </w:rPr>
        <w:t xml:space="preserve">use </w:t>
      </w:r>
      <w:r w:rsidRPr="000B37CB">
        <w:rPr>
          <w:rStyle w:val="StyleUnderline"/>
          <w:highlight w:val="cyan"/>
        </w:rPr>
        <w:t>values</w:t>
      </w:r>
      <w:r w:rsidRPr="0098642C">
        <w:rPr>
          <w:sz w:val="16"/>
        </w:rPr>
        <w:t xml:space="preserve">, economic exchange values and sign exchange values </w:t>
      </w:r>
      <w:r w:rsidRPr="007F5B74">
        <w:rPr>
          <w:rStyle w:val="StyleUnderline"/>
        </w:rPr>
        <w:t xml:space="preserve">that constitute the code </w:t>
      </w:r>
      <w:r w:rsidRPr="0098642C">
        <w:rPr>
          <w:sz w:val="16"/>
        </w:rPr>
        <w:t xml:space="preserve">(CPS, 123). </w:t>
      </w:r>
      <w:r w:rsidRPr="007F5B74">
        <w:rPr>
          <w:rStyle w:val="StyleUnderline"/>
        </w:rPr>
        <w:t>The code can be challenged</w:t>
      </w:r>
      <w:r w:rsidRPr="0098642C">
        <w:rPr>
          <w:sz w:val="16"/>
        </w:rPr>
        <w:t xml:space="preserve">, Baudrillard asserts, </w:t>
      </w:r>
      <w:r w:rsidRPr="007F5B74">
        <w:rPr>
          <w:rStyle w:val="StyleUnderline"/>
        </w:rPr>
        <w:t>only by symbolic exchange</w:t>
      </w:r>
      <w:r w:rsidRPr="0098642C">
        <w:rPr>
          <w:sz w:val="16"/>
        </w:rPr>
        <w:t xml:space="preserve">, by the ‘counter-gift’ of anti-value (SED, 40). The notion of ‘the code’ is notably absent from Baudrillard’s later work; DNA ‘code’ is discussed at length (TE, 120) but the concept of the code seems to have been rejected because it remained within the orbit of modern critical theory. Nevertheless, many of the themes discussed through the concept of the code reappear in Baudrillard’s later arguments concerning ‘integral reality’. Baudrillard’s notion of </w:t>
      </w:r>
      <w:r w:rsidRPr="007F5B74">
        <w:rPr>
          <w:rStyle w:val="StyleUnderline"/>
        </w:rPr>
        <w:t xml:space="preserve">the code suggests that </w:t>
      </w:r>
      <w:r w:rsidRPr="000B37CB">
        <w:rPr>
          <w:rStyle w:val="StyleUnderline"/>
          <w:highlight w:val="cyan"/>
        </w:rPr>
        <w:t xml:space="preserve">we, as consumers, live </w:t>
      </w:r>
      <w:r w:rsidRPr="00DD0D94">
        <w:rPr>
          <w:rStyle w:val="StyleUnderline"/>
        </w:rPr>
        <w:t>with</w:t>
      </w:r>
      <w:r w:rsidRPr="000B37CB">
        <w:rPr>
          <w:rStyle w:val="StyleUnderline"/>
          <w:highlight w:val="cyan"/>
        </w:rPr>
        <w:t>in</w:t>
      </w:r>
      <w:r w:rsidRPr="00DD0D94">
        <w:rPr>
          <w:rStyle w:val="StyleUnderline"/>
        </w:rPr>
        <w:t xml:space="preserve"> a </w:t>
      </w:r>
      <w:r w:rsidRPr="00433692">
        <w:rPr>
          <w:rStyle w:val="StyleUnderline"/>
        </w:rPr>
        <w:t xml:space="preserve">far more </w:t>
      </w:r>
      <w:r w:rsidRPr="000B37CB">
        <w:rPr>
          <w:rStyle w:val="Emphasis"/>
          <w:highlight w:val="cyan"/>
        </w:rPr>
        <w:t>complete</w:t>
      </w:r>
      <w:r w:rsidRPr="000B37CB">
        <w:rPr>
          <w:rStyle w:val="StyleUnderline"/>
          <w:highlight w:val="cyan"/>
        </w:rPr>
        <w:t xml:space="preserve"> </w:t>
      </w:r>
      <w:r w:rsidRPr="00DD0D94">
        <w:rPr>
          <w:rStyle w:val="StyleUnderline"/>
        </w:rPr>
        <w:t xml:space="preserve">form of </w:t>
      </w:r>
      <w:r w:rsidRPr="000B37CB">
        <w:rPr>
          <w:rStyle w:val="StyleUnderline"/>
          <w:highlight w:val="cyan"/>
        </w:rPr>
        <w:t xml:space="preserve">social control </w:t>
      </w:r>
      <w:r w:rsidRPr="00AF016B">
        <w:rPr>
          <w:rStyle w:val="StyleUnderline"/>
        </w:rPr>
        <w:t>than</w:t>
      </w:r>
      <w:r w:rsidRPr="0098642C">
        <w:rPr>
          <w:sz w:val="16"/>
        </w:rPr>
        <w:t xml:space="preserve"> anything conceived under the rubric of </w:t>
      </w:r>
      <w:r w:rsidRPr="007F5B74">
        <w:rPr>
          <w:rStyle w:val="StyleUnderline"/>
        </w:rPr>
        <w:t xml:space="preserve">ideological analysis. </w:t>
      </w:r>
      <w:r w:rsidRPr="00C02401">
        <w:rPr>
          <w:rStyle w:val="StyleUnderline"/>
        </w:rPr>
        <w:t>The code is a system of</w:t>
      </w:r>
      <w:r w:rsidRPr="007F5B74">
        <w:rPr>
          <w:rStyle w:val="StyleUnderline"/>
        </w:rPr>
        <w:t xml:space="preserve"> ‘manipulation’</w:t>
      </w:r>
      <w:r w:rsidRPr="0098642C">
        <w:rPr>
          <w:sz w:val="16"/>
        </w:rPr>
        <w:t xml:space="preserve">, ‘neutralisation’ </w:t>
      </w:r>
      <w:r w:rsidRPr="007F5B74">
        <w:rPr>
          <w:rStyle w:val="StyleUnderline"/>
        </w:rPr>
        <w:t xml:space="preserve">and </w:t>
      </w:r>
      <w:r w:rsidRPr="00C02401">
        <w:rPr>
          <w:rStyle w:val="Emphasis"/>
        </w:rPr>
        <w:t>assimilation</w:t>
      </w:r>
      <w:r w:rsidRPr="00C02401">
        <w:rPr>
          <w:rStyle w:val="StyleUnderline"/>
        </w:rPr>
        <w:t xml:space="preserve"> </w:t>
      </w:r>
      <w:r w:rsidRPr="00B9575A">
        <w:rPr>
          <w:rStyle w:val="StyleUnderline"/>
        </w:rPr>
        <w:t>which ‘</w:t>
      </w:r>
      <w:r w:rsidRPr="00EE72BB">
        <w:rPr>
          <w:rStyle w:val="StyleUnderline"/>
        </w:rPr>
        <w:t>aims towards absolute social control’</w:t>
      </w:r>
      <w:r w:rsidRPr="0098642C">
        <w:rPr>
          <w:sz w:val="16"/>
        </w:rPr>
        <w:t xml:space="preserve"> (UD, 98). Though this is never </w:t>
      </w:r>
      <w:r w:rsidRPr="00AF016B">
        <w:rPr>
          <w:sz w:val="16"/>
        </w:rPr>
        <w:t xml:space="preserve">achieved, </w:t>
      </w:r>
      <w:r w:rsidRPr="00AF016B">
        <w:rPr>
          <w:rStyle w:val="StyleUnderline"/>
        </w:rPr>
        <w:t>the code constitutes ‘the fundamental</w:t>
      </w:r>
      <w:r w:rsidRPr="00AF016B">
        <w:rPr>
          <w:sz w:val="16"/>
        </w:rPr>
        <w:t xml:space="preserve">, decisive </w:t>
      </w:r>
      <w:r w:rsidRPr="00AF016B">
        <w:rPr>
          <w:rStyle w:val="StyleUnderline"/>
        </w:rPr>
        <w:t>form of social control</w:t>
      </w:r>
      <w:r w:rsidRPr="00AF016B">
        <w:rPr>
          <w:sz w:val="16"/>
        </w:rPr>
        <w:t xml:space="preserve"> – more so even than acquies- cence to ideological norms’ (CPS, 68). This is </w:t>
      </w:r>
      <w:r w:rsidRPr="000B37CB">
        <w:rPr>
          <w:rStyle w:val="StyleUnderline"/>
          <w:highlight w:val="cyan"/>
        </w:rPr>
        <w:t>because the code operates</w:t>
      </w:r>
      <w:r w:rsidRPr="000B37CB">
        <w:rPr>
          <w:sz w:val="16"/>
          <w:highlight w:val="cyan"/>
        </w:rPr>
        <w:t>,</w:t>
      </w:r>
      <w:r w:rsidRPr="00AF016B">
        <w:rPr>
          <w:sz w:val="16"/>
        </w:rPr>
        <w:t xml:space="preserve"> fundamentally, </w:t>
      </w:r>
      <w:r w:rsidRPr="000B37CB">
        <w:rPr>
          <w:rStyle w:val="StyleUnderline"/>
          <w:highlight w:val="cyan"/>
        </w:rPr>
        <w:t>at a preconscious level</w:t>
      </w:r>
      <w:r w:rsidRPr="00AF016B">
        <w:rPr>
          <w:rStyle w:val="StyleUnderline"/>
        </w:rPr>
        <w:t>.</w:t>
      </w:r>
      <w:r w:rsidRPr="00AF016B">
        <w:rPr>
          <w:sz w:val="16"/>
        </w:rPr>
        <w:t xml:space="preserve"> For Baudrillard, ‘the code itself is nothing other than a genetic, generative cell’ (SED, 58). The term code is used interchangeably with</w:t>
      </w:r>
      <w:r w:rsidRPr="0098642C">
        <w:rPr>
          <w:sz w:val="16"/>
        </w:rPr>
        <w:t xml:space="preserve"> ‘the structural law of value’, that is as a feature of the third order of simulacra dominated by simulation (SED, 50). The code then is the grid or ‘generative core’ from which social signification is produced or simulated. </w:t>
      </w:r>
      <w:r w:rsidRPr="00B9575A">
        <w:rPr>
          <w:rStyle w:val="StyleUnderline"/>
        </w:rPr>
        <w:t xml:space="preserve">The medium of </w:t>
      </w:r>
      <w:r w:rsidRPr="00AF016B">
        <w:rPr>
          <w:rStyle w:val="StyleUnderline"/>
        </w:rPr>
        <w:t xml:space="preserve">the code is the abstracted sign; torn from symbolic relations, drained of all ambivalence </w:t>
      </w:r>
      <w:r w:rsidRPr="00AF016B">
        <w:rPr>
          <w:sz w:val="16"/>
        </w:rPr>
        <w:t xml:space="preserve">and intensity, </w:t>
      </w:r>
      <w:r w:rsidRPr="00AF016B">
        <w:rPr>
          <w:rStyle w:val="StyleUnderline"/>
        </w:rPr>
        <w:t xml:space="preserve">the sign becomes a ‘dead’ </w:t>
      </w:r>
      <w:r w:rsidRPr="00B9575A">
        <w:rPr>
          <w:rStyle w:val="StyleUnderline"/>
        </w:rPr>
        <w:t>unit of information.</w:t>
      </w:r>
      <w:r w:rsidRPr="007F5B74">
        <w:rPr>
          <w:rStyle w:val="StyleUnderline"/>
        </w:rPr>
        <w:t xml:space="preserve"> </w:t>
      </w:r>
      <w:r w:rsidRPr="000B37CB">
        <w:rPr>
          <w:rStyle w:val="StyleUnderline"/>
          <w:highlight w:val="cyan"/>
        </w:rPr>
        <w:t>The code can assimilate any</w:t>
      </w:r>
      <w:r w:rsidRPr="0098642C">
        <w:rPr>
          <w:sz w:val="16"/>
        </w:rPr>
        <w:t xml:space="preserve"> meaning, </w:t>
      </w:r>
      <w:r w:rsidRPr="000B37CB">
        <w:rPr>
          <w:rStyle w:val="StyleUnderline"/>
          <w:highlight w:val="cyan"/>
        </w:rPr>
        <w:t>idea</w:t>
      </w:r>
      <w:r w:rsidRPr="0098642C">
        <w:rPr>
          <w:sz w:val="16"/>
        </w:rPr>
        <w:t xml:space="preserve">, emotion or critical gesture by </w:t>
      </w:r>
      <w:r w:rsidRPr="00B9575A">
        <w:rPr>
          <w:rStyle w:val="StyleUnderline"/>
        </w:rPr>
        <w:t xml:space="preserve">reproducing it </w:t>
      </w:r>
      <w:r w:rsidRPr="00AF016B">
        <w:rPr>
          <w:rStyle w:val="StyleUnderline"/>
        </w:rPr>
        <w:t>as an abstract sign</w:t>
      </w:r>
      <w:r w:rsidRPr="0098642C">
        <w:rPr>
          <w:sz w:val="16"/>
        </w:rPr>
        <w:t xml:space="preserve"> or code position within an ever-expanding field of options and pos- sibilities. All signs are, at the fundamental level of the medium, equivalent or commutable; </w:t>
      </w:r>
      <w:r w:rsidRPr="007F5B74">
        <w:rPr>
          <w:rStyle w:val="StyleUnderline"/>
        </w:rPr>
        <w:t>abstract signs enable a ‘universal equivalence’ through the ‘de-sign-ating’ of everything as a term within the code.</w:t>
      </w:r>
      <w:r w:rsidRPr="0098642C">
        <w:rPr>
          <w:sz w:val="16"/>
        </w:rPr>
        <w:t xml:space="preserve"> Marginal or</w:t>
      </w:r>
      <w:r w:rsidRPr="0098642C">
        <w:rPr>
          <w:rFonts w:ascii="Arial" w:hAnsi="Arial" w:cs="Arial"/>
          <w:sz w:val="16"/>
        </w:rPr>
        <w:t>￼</w:t>
      </w:r>
      <w:r w:rsidRPr="0098642C">
        <w:rPr>
          <w:sz w:val="16"/>
        </w:rPr>
        <w:t xml:space="preserve">simulatory differences are injected into the code, feeding consumption and sustaining the illusions of choice and diversity. It is a mistake to think of the notion of the code as exclusively semiotic. As simulation becomes prevalent, conceptual oppositions are simplified into binary code, zeros and ones are no longer meaningful oppositions but, for Baudrillard, merely tactical modulations. The code absorbs the first and second orders of simulacra (in which signs work referentially and dialectically) with a system of signs that refer only to preconceived simula- tion models. With the third order ‘the code’s signals . . . become illegible’, units or ‘bits’ of information replace signification (SED, 57). Indeed, </w:t>
      </w:r>
      <w:r w:rsidRPr="00E83C58">
        <w:rPr>
          <w:rStyle w:val="StyleUnderline"/>
        </w:rPr>
        <w:t xml:space="preserve">the code is ‘the end of signification’; </w:t>
      </w:r>
      <w:r w:rsidRPr="000B37CB">
        <w:rPr>
          <w:rStyle w:val="StyleUnderline"/>
          <w:highlight w:val="cyan"/>
        </w:rPr>
        <w:t>social control by ideology</w:t>
      </w:r>
      <w:r w:rsidRPr="0098642C">
        <w:rPr>
          <w:sz w:val="16"/>
        </w:rPr>
        <w:t xml:space="preserve">, characteristic of the second order, </w:t>
      </w:r>
      <w:r w:rsidRPr="000B37CB">
        <w:rPr>
          <w:rStyle w:val="StyleUnderline"/>
          <w:highlight w:val="cyan"/>
        </w:rPr>
        <w:t xml:space="preserve">is supplemented </w:t>
      </w:r>
      <w:r w:rsidRPr="00B9575A">
        <w:rPr>
          <w:rStyle w:val="StyleUnderline"/>
        </w:rPr>
        <w:t xml:space="preserve">by ‘social control </w:t>
      </w:r>
      <w:r w:rsidRPr="000B37CB">
        <w:rPr>
          <w:rStyle w:val="StyleUnderline"/>
          <w:highlight w:val="cyan"/>
        </w:rPr>
        <w:t>by</w:t>
      </w:r>
      <w:r w:rsidRPr="00B9575A">
        <w:rPr>
          <w:rStyle w:val="StyleUnderline"/>
        </w:rPr>
        <w:t xml:space="preserve"> means of</w:t>
      </w:r>
      <w:r w:rsidRPr="0098642C">
        <w:rPr>
          <w:sz w:val="16"/>
        </w:rPr>
        <w:t xml:space="preserve"> predic- tion, </w:t>
      </w:r>
      <w:r w:rsidRPr="000B37CB">
        <w:rPr>
          <w:rStyle w:val="StyleUnderline"/>
          <w:highlight w:val="cyan"/>
        </w:rPr>
        <w:t>simulation</w:t>
      </w:r>
      <w:r w:rsidRPr="00E83C58">
        <w:rPr>
          <w:rStyle w:val="StyleUnderline"/>
        </w:rPr>
        <w:t>, programmed anticipation and indeterminate mutation</w:t>
      </w:r>
      <w:r w:rsidRPr="0098642C">
        <w:rPr>
          <w:sz w:val="16"/>
        </w:rPr>
        <w:t xml:space="preserve">, all governed . . . by the code’ (SED, 60). For example, </w:t>
      </w:r>
      <w:r w:rsidRPr="00C02401">
        <w:rPr>
          <w:rStyle w:val="StyleUnderline"/>
        </w:rPr>
        <w:t xml:space="preserve">any radical potential of </w:t>
      </w:r>
      <w:r w:rsidRPr="00AF016B">
        <w:rPr>
          <w:rStyle w:val="StyleUnderline"/>
        </w:rPr>
        <w:t xml:space="preserve">Marxist, feminist or ‘green’ </w:t>
      </w:r>
      <w:r w:rsidRPr="000B37CB">
        <w:rPr>
          <w:rStyle w:val="StyleUnderline"/>
          <w:highlight w:val="cyan"/>
        </w:rPr>
        <w:t>politics is defused</w:t>
      </w:r>
      <w:r w:rsidRPr="00B9575A">
        <w:rPr>
          <w:rStyle w:val="StyleUnderline"/>
        </w:rPr>
        <w:t xml:space="preserve"> by the code; </w:t>
      </w:r>
      <w:r w:rsidRPr="000B37CB">
        <w:rPr>
          <w:rStyle w:val="StyleUnderline"/>
          <w:highlight w:val="cyan"/>
        </w:rPr>
        <w:t>they</w:t>
      </w:r>
      <w:r w:rsidRPr="00B9575A">
        <w:rPr>
          <w:rStyle w:val="StyleUnderline"/>
        </w:rPr>
        <w:t xml:space="preserve"> </w:t>
      </w:r>
      <w:r w:rsidRPr="00B9575A">
        <w:rPr>
          <w:sz w:val="16"/>
        </w:rPr>
        <w:t xml:space="preserve">are designated as coded ‘lifestyle’ positions, </w:t>
      </w:r>
      <w:r w:rsidRPr="000B37CB">
        <w:rPr>
          <w:rStyle w:val="StyleUnderline"/>
          <w:highlight w:val="cyan"/>
        </w:rPr>
        <w:t>feed</w:t>
      </w:r>
      <w:r w:rsidRPr="00B9575A">
        <w:rPr>
          <w:rStyle w:val="StyleUnderline"/>
        </w:rPr>
        <w:t>ing</w:t>
      </w:r>
      <w:r w:rsidRPr="00B9575A">
        <w:rPr>
          <w:sz w:val="16"/>
        </w:rPr>
        <w:t xml:space="preserve"> </w:t>
      </w:r>
      <w:r w:rsidRPr="000B37CB">
        <w:rPr>
          <w:rStyle w:val="StyleUnderline"/>
          <w:highlight w:val="cyan"/>
        </w:rPr>
        <w:t>consumption and</w:t>
      </w:r>
      <w:r w:rsidRPr="00B9575A">
        <w:rPr>
          <w:sz w:val="16"/>
        </w:rPr>
        <w:t xml:space="preserve"> so </w:t>
      </w:r>
      <w:r w:rsidRPr="000B37CB">
        <w:rPr>
          <w:rStyle w:val="StyleUnderline"/>
          <w:highlight w:val="cyan"/>
        </w:rPr>
        <w:t>present</w:t>
      </w:r>
      <w:r w:rsidRPr="00AF016B">
        <w:rPr>
          <w:rStyle w:val="StyleUnderline"/>
        </w:rPr>
        <w:t xml:space="preserve">ing </w:t>
      </w:r>
      <w:r w:rsidRPr="000B37CB">
        <w:rPr>
          <w:rStyle w:val="StyleUnderline"/>
          <w:highlight w:val="cyan"/>
        </w:rPr>
        <w:t>no fundamental challenge to the system</w:t>
      </w:r>
      <w:r w:rsidRPr="00B9575A">
        <w:rPr>
          <w:rStyle w:val="StyleUnderline"/>
        </w:rPr>
        <w:t>.</w:t>
      </w:r>
      <w:r w:rsidRPr="0098642C">
        <w:rPr>
          <w:sz w:val="16"/>
        </w:rPr>
        <w:t xml:space="preserve"> </w:t>
      </w:r>
      <w:r w:rsidRPr="009E7871">
        <w:rPr>
          <w:rStyle w:val="StyleUnderline"/>
        </w:rPr>
        <w:t xml:space="preserve">The code </w:t>
      </w:r>
      <w:r w:rsidRPr="0098642C">
        <w:rPr>
          <w:sz w:val="16"/>
        </w:rPr>
        <w:t xml:space="preserve">maintains a system of social relations through the ‘obligatory registration of individuals on the scale of status’ (CPS, 68) and functions covertly ‘to better </w:t>
      </w:r>
      <w:r w:rsidRPr="009E7871">
        <w:rPr>
          <w:rStyle w:val="StyleUnderline"/>
        </w:rPr>
        <w:t>prime the aspiration toward the higher level’</w:t>
      </w:r>
      <w:r w:rsidRPr="0098642C">
        <w:rPr>
          <w:sz w:val="16"/>
        </w:rPr>
        <w:t xml:space="preserve"> (CPS, 60) </w:t>
      </w:r>
      <w:r w:rsidRPr="009E7871">
        <w:rPr>
          <w:rStyle w:val="StyleUnderline"/>
        </w:rPr>
        <w:t>enforcing</w:t>
      </w:r>
      <w:r w:rsidRPr="0098642C">
        <w:rPr>
          <w:sz w:val="16"/>
        </w:rPr>
        <w:t xml:space="preserve"> the competitive individualism of the system of </w:t>
      </w:r>
      <w:r w:rsidRPr="009E7871">
        <w:rPr>
          <w:rStyle w:val="StyleUnderline"/>
        </w:rPr>
        <w:t>consumption.</w:t>
      </w:r>
      <w:r w:rsidRPr="0098642C">
        <w:rPr>
          <w:sz w:val="16"/>
        </w:rPr>
        <w:t xml:space="preserve"> </w:t>
      </w:r>
      <w:r w:rsidRPr="000B37CB">
        <w:rPr>
          <w:rStyle w:val="StyleUnderline"/>
          <w:highlight w:val="cyan"/>
        </w:rPr>
        <w:t>The code simulates</w:t>
      </w:r>
      <w:r w:rsidRPr="00E83C58">
        <w:rPr>
          <w:rStyle w:val="StyleUnderline"/>
        </w:rPr>
        <w:t xml:space="preserve"> </w:t>
      </w:r>
      <w:r w:rsidRPr="0098642C">
        <w:rPr>
          <w:sz w:val="16"/>
        </w:rPr>
        <w:t xml:space="preserve">choice, difference and </w:t>
      </w:r>
      <w:r w:rsidRPr="000B37CB">
        <w:rPr>
          <w:rStyle w:val="StyleUnderline"/>
          <w:highlight w:val="cyan"/>
        </w:rPr>
        <w:t>liberation, pacifying</w:t>
      </w:r>
      <w:r w:rsidRPr="00E83C58">
        <w:rPr>
          <w:rStyle w:val="StyleUnderline"/>
        </w:rPr>
        <w:t xml:space="preserve"> the </w:t>
      </w:r>
      <w:r w:rsidRPr="000B37CB">
        <w:rPr>
          <w:rStyle w:val="StyleUnderline"/>
          <w:highlight w:val="cyan"/>
        </w:rPr>
        <w:t>deep divisions in</w:t>
      </w:r>
      <w:r w:rsidRPr="00E83C58">
        <w:rPr>
          <w:rStyle w:val="StyleUnderline"/>
        </w:rPr>
        <w:t xml:space="preserve"> </w:t>
      </w:r>
      <w:r w:rsidRPr="00B9575A">
        <w:rPr>
          <w:rStyle w:val="StyleUnderline"/>
        </w:rPr>
        <w:t xml:space="preserve">consumer </w:t>
      </w:r>
      <w:r w:rsidRPr="000B37CB">
        <w:rPr>
          <w:rStyle w:val="StyleUnderline"/>
          <w:highlight w:val="cyan"/>
        </w:rPr>
        <w:t>society</w:t>
      </w:r>
      <w:r w:rsidRPr="00E83C58">
        <w:rPr>
          <w:rStyle w:val="StyleUnderline"/>
        </w:rPr>
        <w:t xml:space="preserve"> </w:t>
      </w:r>
      <w:r w:rsidRPr="0098642C">
        <w:rPr>
          <w:sz w:val="16"/>
        </w:rPr>
        <w:t>by allowing the privileged term of binary oppositions to switch tactically or ‘float’, for example by simulating equality between terms (male/female, black/white, adult/child), so containing critical opposition.</w:t>
      </w:r>
      <w:r w:rsidRPr="00E83C58">
        <w:rPr>
          <w:rStyle w:val="StyleUnderline"/>
        </w:rPr>
        <w:t xml:space="preserve"> </w:t>
      </w:r>
      <w:r w:rsidRPr="00E502A2">
        <w:rPr>
          <w:rStyle w:val="StyleUnderline"/>
        </w:rPr>
        <w:t xml:space="preserve">The code </w:t>
      </w:r>
      <w:r w:rsidRPr="0098642C">
        <w:rPr>
          <w:sz w:val="16"/>
        </w:rPr>
        <w:t xml:space="preserve">is ‘indifferent’ and ‘aleatory’; it </w:t>
      </w:r>
      <w:r w:rsidRPr="00F27A49">
        <w:rPr>
          <w:rStyle w:val="StyleUnderline"/>
        </w:rPr>
        <w:t>controls through tolerance</w:t>
      </w:r>
      <w:r w:rsidRPr="0098642C">
        <w:rPr>
          <w:sz w:val="16"/>
        </w:rPr>
        <w:t xml:space="preserve">, solicitation </w:t>
      </w:r>
      <w:r w:rsidRPr="00F27A49">
        <w:rPr>
          <w:rStyle w:val="StyleUnderline"/>
        </w:rPr>
        <w:t>and incorporation.</w:t>
      </w:r>
      <w:r>
        <w:rPr>
          <w:rStyle w:val="StyleUnderline"/>
        </w:rPr>
        <w:t xml:space="preserve"> </w:t>
      </w:r>
    </w:p>
    <w:p w14:paraId="72D337B1" w14:textId="77777777" w:rsidR="000B37CB" w:rsidRDefault="000B37CB" w:rsidP="000B37CB"/>
    <w:p w14:paraId="2C0C7BA9" w14:textId="77777777" w:rsidR="000B37CB" w:rsidRPr="00133EC4" w:rsidRDefault="000B37CB" w:rsidP="000B37CB">
      <w:pPr>
        <w:pStyle w:val="Heading4"/>
      </w:pPr>
      <w:r>
        <w:t>Thus, calls for dialectic progress – like the affs faith in state actions – fails to address the shifting strategic landscape of power – autonomous production of meaning fails in this hyperreality where meaning and reformism has already been neutralized and coopted to slow the implosion of the system. The alternative is to reject the affirmative’s explosive politics in favor of a hyperconformist object-resistance – we conform to the system to a point of unintelligibility, reflecting its demands and exposing fractures in the system that accelerate implosion</w:t>
      </w:r>
    </w:p>
    <w:p w14:paraId="75F0D93C" w14:textId="77777777" w:rsidR="000B37CB" w:rsidRPr="001B1C47" w:rsidRDefault="000B37CB" w:rsidP="000B37CB">
      <w:pPr>
        <w:rPr>
          <w:sz w:val="16"/>
        </w:rPr>
      </w:pPr>
      <w:r w:rsidRPr="00375BB3">
        <w:rPr>
          <w:rStyle w:val="Style13ptBold"/>
        </w:rPr>
        <w:t>Baudrillard 95</w:t>
      </w:r>
      <w:r w:rsidRPr="001B1C47">
        <w:rPr>
          <w:sz w:val="16"/>
        </w:rPr>
        <w:t xml:space="preserve"> (Jean, “Simulacra and Simulation: The Implosion of Meaning in the Media”, pp. 84-86)</w:t>
      </w:r>
    </w:p>
    <w:p w14:paraId="33CAC0A5" w14:textId="77777777" w:rsidR="000B37CB" w:rsidRDefault="000B37CB" w:rsidP="000B37CB">
      <w:pPr>
        <w:rPr>
          <w:sz w:val="16"/>
        </w:rPr>
      </w:pPr>
      <w:r w:rsidRPr="00343074">
        <w:rPr>
          <w:rStyle w:val="StyleUnderline"/>
        </w:rPr>
        <w:t>What is essential</w:t>
      </w:r>
      <w:r w:rsidRPr="001B1C47">
        <w:rPr>
          <w:sz w:val="16"/>
        </w:rPr>
        <w:t xml:space="preserve"> today </w:t>
      </w:r>
      <w:r w:rsidRPr="00343074">
        <w:rPr>
          <w:rStyle w:val="StyleUnderline"/>
        </w:rPr>
        <w:t>is to</w:t>
      </w:r>
      <w:r w:rsidRPr="004105CE">
        <w:rPr>
          <w:rStyle w:val="StyleUnderline"/>
        </w:rPr>
        <w:t xml:space="preserve"> evaluate</w:t>
      </w:r>
      <w:r w:rsidRPr="000074E9">
        <w:rPr>
          <w:rStyle w:val="StyleUnderline"/>
        </w:rPr>
        <w:t xml:space="preserve"> this double challenge </w:t>
      </w:r>
      <w:r w:rsidRPr="004105CE">
        <w:rPr>
          <w:rStyle w:val="StyleUnderline"/>
        </w:rPr>
        <w:t xml:space="preserve">the </w:t>
      </w:r>
      <w:r w:rsidRPr="00343074">
        <w:rPr>
          <w:rStyle w:val="StyleUnderline"/>
        </w:rPr>
        <w:t>challenge</w:t>
      </w:r>
      <w:r w:rsidRPr="000074E9">
        <w:rPr>
          <w:rStyle w:val="StyleUnderline"/>
        </w:rPr>
        <w:t xml:space="preserve"> of the masses to </w:t>
      </w:r>
      <w:r w:rsidRPr="00343074">
        <w:rPr>
          <w:rStyle w:val="StyleUnderline"/>
        </w:rPr>
        <w:t>meaning and</w:t>
      </w:r>
      <w:r w:rsidRPr="000074E9">
        <w:rPr>
          <w:rStyle w:val="StyleUnderline"/>
        </w:rPr>
        <w:t xml:space="preserve"> their </w:t>
      </w:r>
      <w:r w:rsidRPr="00343074">
        <w:rPr>
          <w:rStyle w:val="StyleUnderline"/>
        </w:rPr>
        <w:t>silence</w:t>
      </w:r>
      <w:r w:rsidRPr="00256CE5">
        <w:rPr>
          <w:rStyle w:val="StyleUnderline"/>
        </w:rPr>
        <w:t xml:space="preserve"> (which is not at all a passive resistance)</w:t>
      </w:r>
      <w:r w:rsidRPr="001B1C47">
        <w:rPr>
          <w:sz w:val="16"/>
        </w:rPr>
        <w:t xml:space="preserve"> - the challenge to meaning that comes from the media and its fascination. </w:t>
      </w:r>
      <w:r w:rsidRPr="00256CE5">
        <w:rPr>
          <w:rStyle w:val="StyleUnderline"/>
        </w:rPr>
        <w:t xml:space="preserve">All the marginal, alternative </w:t>
      </w:r>
      <w:r w:rsidRPr="000B37CB">
        <w:rPr>
          <w:rStyle w:val="StyleUnderline"/>
          <w:highlight w:val="cyan"/>
        </w:rPr>
        <w:t>efforts to revive meaning are secondary</w:t>
      </w:r>
      <w:r w:rsidRPr="001B1C47">
        <w:rPr>
          <w:sz w:val="16"/>
        </w:rPr>
        <w:t xml:space="preserve"> in relation to that challenge. Evidently, there is a paradox in this inextricable conjunction of the masses and the media: </w:t>
      </w:r>
      <w:r w:rsidRPr="00AA3DB2">
        <w:rPr>
          <w:rStyle w:val="StyleUnderline"/>
        </w:rPr>
        <w:t>do the media neutralize meaning and produce unformed</w:t>
      </w:r>
      <w:r w:rsidRPr="001B1C47">
        <w:rPr>
          <w:sz w:val="16"/>
        </w:rPr>
        <w:t xml:space="preserve"> [informe] </w:t>
      </w:r>
      <w:r w:rsidRPr="00AA3DB2">
        <w:rPr>
          <w:rStyle w:val="StyleUnderline"/>
        </w:rPr>
        <w:t>or informed</w:t>
      </w:r>
      <w:r w:rsidRPr="001B1C47">
        <w:rPr>
          <w:sz w:val="16"/>
        </w:rPr>
        <w:t xml:space="preserve"> [informée] </w:t>
      </w:r>
      <w:r w:rsidRPr="00AA3DB2">
        <w:rPr>
          <w:rStyle w:val="StyleUnderline"/>
        </w:rPr>
        <w:t>masses, or is it the masses who victoriously resist the media by directing or absorbing all the messages</w:t>
      </w:r>
      <w:r w:rsidRPr="001B1C47">
        <w:rPr>
          <w:sz w:val="16"/>
        </w:rPr>
        <w:t xml:space="preserve"> that </w:t>
      </w:r>
      <w:r w:rsidRPr="00AA3DB2">
        <w:rPr>
          <w:rStyle w:val="StyleUnderline"/>
        </w:rPr>
        <w:t>the media produce without responding to them?</w:t>
      </w:r>
      <w:r w:rsidRPr="001B1C47">
        <w:rPr>
          <w:sz w:val="16"/>
        </w:rPr>
        <w:t xml:space="preserve"> Sometime ago, in "Requiem for the Media," I analyzed and condemned the media as the institution of an irreversible model of communication without a response. But today? </w:t>
      </w:r>
      <w:r w:rsidRPr="005606A0">
        <w:rPr>
          <w:rStyle w:val="StyleUnderline"/>
        </w:rPr>
        <w:t>This absence of a response can no longer be understood at all as a strategy of power, but as a counterstrategy of the masses</w:t>
      </w:r>
      <w:r w:rsidRPr="001B1C47">
        <w:rPr>
          <w:sz w:val="16"/>
        </w:rPr>
        <w:t xml:space="preserve"> themselves </w:t>
      </w:r>
      <w:r w:rsidRPr="005606A0">
        <w:rPr>
          <w:rStyle w:val="StyleUnderline"/>
        </w:rPr>
        <w:t>when they encounter power</w:t>
      </w:r>
      <w:r w:rsidRPr="001B1C47">
        <w:rPr>
          <w:sz w:val="16"/>
        </w:rPr>
        <w:t xml:space="preserve">. What then? </w:t>
      </w:r>
      <w:r w:rsidRPr="005606A0">
        <w:rPr>
          <w:rStyle w:val="StyleUnderline"/>
        </w:rPr>
        <w:t>Are the mass media on the side of power</w:t>
      </w:r>
      <w:r w:rsidRPr="001B1C47">
        <w:rPr>
          <w:sz w:val="16"/>
        </w:rPr>
        <w:t xml:space="preserve"> in the manipulation of the masses, </w:t>
      </w:r>
      <w:r w:rsidRPr="004E72D7">
        <w:rPr>
          <w:rStyle w:val="StyleUnderline"/>
        </w:rPr>
        <w:t>or are they on the side of the masses in the liquidation of meaning, in the</w:t>
      </w:r>
      <w:r w:rsidRPr="001B1C47">
        <w:rPr>
          <w:sz w:val="16"/>
        </w:rPr>
        <w:t xml:space="preserve"> </w:t>
      </w:r>
      <w:r w:rsidRPr="004E72D7">
        <w:rPr>
          <w:rStyle w:val="StyleUnderline"/>
        </w:rPr>
        <w:t>violence perpetrated on meaning, and in fascination? Is it the media that induce fascination</w:t>
      </w:r>
      <w:r w:rsidRPr="001B1C47">
        <w:rPr>
          <w:sz w:val="16"/>
        </w:rPr>
        <w:t xml:space="preserve"> in the masses, </w:t>
      </w:r>
      <w:r w:rsidRPr="004E72D7">
        <w:rPr>
          <w:rStyle w:val="StyleUnderline"/>
        </w:rPr>
        <w:t>or is it the masses who direct the media into the spectacle?</w:t>
      </w:r>
      <w:r w:rsidRPr="001B1C47">
        <w:rPr>
          <w:sz w:val="16"/>
        </w:rPr>
        <w:t xml:space="preserve"> Mogadishu-Stammheim: the media make themselves into the vehicle of the moral condemnation of terrorism and of the exploitation of fear for political ends, but simultaneously, in the most complete ambiguity, they propagate the brutal charm of the terrorist act, they are themselves terrorists, insofar as they themselves march to the tune of seduction (cf. Umberto Eco on this eternal moral dilemma: how can one not speak of terrorism, how can one find a good use of the media - there is none). </w:t>
      </w:r>
      <w:r w:rsidRPr="00FD68B8">
        <w:rPr>
          <w:rStyle w:val="StyleUnderline"/>
        </w:rPr>
        <w:t>The media carry meaning and countermeaning, they ma</w:t>
      </w:r>
      <w:r w:rsidRPr="00343074">
        <w:rPr>
          <w:rStyle w:val="StyleUnderline"/>
        </w:rPr>
        <w:t>nipulate in all directions at once</w:t>
      </w:r>
      <w:r w:rsidRPr="001B1C47">
        <w:rPr>
          <w:sz w:val="16"/>
        </w:rPr>
        <w:t xml:space="preserve">, nothing can control this process, </w:t>
      </w:r>
      <w:r w:rsidRPr="00343074">
        <w:rPr>
          <w:rStyle w:val="StyleUnderline"/>
        </w:rPr>
        <w:t xml:space="preserve">they are the vehicle for </w:t>
      </w:r>
      <w:r w:rsidRPr="000B37CB">
        <w:rPr>
          <w:rStyle w:val="StyleUnderline"/>
          <w:highlight w:val="cyan"/>
        </w:rPr>
        <w:t>the simulation internal to the system and the simulation that destroys the system</w:t>
      </w:r>
      <w:r w:rsidRPr="003F69A9">
        <w:rPr>
          <w:rStyle w:val="StyleUnderline"/>
        </w:rPr>
        <w:t>, according to an absolutely Mobian</w:t>
      </w:r>
      <w:r w:rsidRPr="001B1C47">
        <w:rPr>
          <w:sz w:val="16"/>
        </w:rPr>
        <w:t xml:space="preserve"> and circular </w:t>
      </w:r>
      <w:r w:rsidRPr="003F69A9">
        <w:rPr>
          <w:rStyle w:val="StyleUnderline"/>
        </w:rPr>
        <w:t>logic</w:t>
      </w:r>
      <w:r w:rsidRPr="001B1C47">
        <w:rPr>
          <w:sz w:val="16"/>
        </w:rPr>
        <w:t xml:space="preserve"> - and it is exactly like this. </w:t>
      </w:r>
      <w:r w:rsidRPr="003B4BE6">
        <w:rPr>
          <w:rStyle w:val="StyleUnderline"/>
        </w:rPr>
        <w:t>There is no alternative to this</w:t>
      </w:r>
      <w:r w:rsidRPr="001B1C47">
        <w:rPr>
          <w:sz w:val="16"/>
        </w:rPr>
        <w:t xml:space="preserve">, no logical resolution. </w:t>
      </w:r>
      <w:r w:rsidRPr="003B4BE6">
        <w:rPr>
          <w:rStyle w:val="StyleUnderline"/>
        </w:rPr>
        <w:t>Only a logical exacerbation and a catastrophic resolution</w:t>
      </w:r>
      <w:r w:rsidRPr="001B1C47">
        <w:rPr>
          <w:sz w:val="16"/>
        </w:rPr>
        <w:t xml:space="preserve">. With one caution. </w:t>
      </w:r>
      <w:r w:rsidRPr="000B37CB">
        <w:rPr>
          <w:rStyle w:val="StyleUnderline"/>
          <w:highlight w:val="cyan"/>
        </w:rPr>
        <w:t xml:space="preserve">We are </w:t>
      </w:r>
      <w:r w:rsidRPr="00343074">
        <w:rPr>
          <w:rStyle w:val="StyleUnderline"/>
        </w:rPr>
        <w:t>face to face with this system</w:t>
      </w:r>
      <w:r w:rsidRPr="003B4BE6">
        <w:rPr>
          <w:rStyle w:val="StyleUnderline"/>
        </w:rPr>
        <w:t xml:space="preserve"> in a double situation</w:t>
      </w:r>
      <w:r w:rsidRPr="001B1C47">
        <w:rPr>
          <w:sz w:val="16"/>
        </w:rPr>
        <w:t xml:space="preserve"> and insoluble double bind - </w:t>
      </w:r>
      <w:r w:rsidRPr="00B767CD">
        <w:rPr>
          <w:rStyle w:val="StyleUnderline"/>
        </w:rPr>
        <w:t xml:space="preserve">exactly </w:t>
      </w:r>
      <w:r w:rsidRPr="000B37CB">
        <w:rPr>
          <w:rStyle w:val="StyleUnderline"/>
          <w:highlight w:val="cyan"/>
        </w:rPr>
        <w:t>like children faced with the demands of the adult</w:t>
      </w:r>
      <w:r w:rsidRPr="00B767CD">
        <w:rPr>
          <w:rStyle w:val="StyleUnderline"/>
        </w:rPr>
        <w:t xml:space="preserve"> world</w:t>
      </w:r>
      <w:r w:rsidRPr="001B1C47">
        <w:rPr>
          <w:sz w:val="16"/>
        </w:rPr>
        <w:t xml:space="preserve">. Children are </w:t>
      </w:r>
      <w:r w:rsidRPr="000B37CB">
        <w:rPr>
          <w:rStyle w:val="StyleUnderline"/>
          <w:highlight w:val="cyan"/>
        </w:rPr>
        <w:t>simultaneously required</w:t>
      </w:r>
      <w:r w:rsidRPr="001B1C47">
        <w:rPr>
          <w:sz w:val="16"/>
        </w:rPr>
        <w:t xml:space="preserve"> to constitute themselves </w:t>
      </w:r>
      <w:r w:rsidRPr="000B37CB">
        <w:rPr>
          <w:rStyle w:val="StyleUnderline"/>
          <w:highlight w:val="cyan"/>
        </w:rPr>
        <w:t>as autonomous subjects</w:t>
      </w:r>
      <w:r w:rsidRPr="001B1C47">
        <w:rPr>
          <w:sz w:val="16"/>
        </w:rPr>
        <w:t xml:space="preserve">, responsible, free and conscious, </w:t>
      </w:r>
      <w:r w:rsidRPr="000B37CB">
        <w:rPr>
          <w:rStyle w:val="StyleUnderline"/>
          <w:highlight w:val="cyan"/>
        </w:rPr>
        <w:t>and</w:t>
      </w:r>
      <w:r w:rsidRPr="001B1C47">
        <w:rPr>
          <w:sz w:val="16"/>
        </w:rPr>
        <w:t xml:space="preserve"> to constitute themselves as submissive, inert, obedient, </w:t>
      </w:r>
      <w:r w:rsidRPr="000B37CB">
        <w:rPr>
          <w:rStyle w:val="StyleUnderline"/>
          <w:highlight w:val="cyan"/>
        </w:rPr>
        <w:t>conforming objects</w:t>
      </w:r>
      <w:r w:rsidRPr="003B4BE6">
        <w:rPr>
          <w:rStyle w:val="StyleUnderline"/>
        </w:rPr>
        <w:t>. The child resists on all levels</w:t>
      </w:r>
      <w:r w:rsidRPr="001B1C47">
        <w:rPr>
          <w:sz w:val="16"/>
        </w:rPr>
        <w:t xml:space="preserve">, and to a contradictory demand he responds with a double strategy. </w:t>
      </w:r>
      <w:r w:rsidRPr="000B37CB">
        <w:rPr>
          <w:rStyle w:val="StyleUnderline"/>
          <w:highlight w:val="cyan"/>
        </w:rPr>
        <w:t>To the demand of</w:t>
      </w:r>
      <w:r w:rsidRPr="003B4BE6">
        <w:rPr>
          <w:rStyle w:val="StyleUnderline"/>
        </w:rPr>
        <w:t xml:space="preserve"> being an </w:t>
      </w:r>
      <w:r w:rsidRPr="000B37CB">
        <w:rPr>
          <w:rStyle w:val="StyleUnderline"/>
          <w:highlight w:val="cyan"/>
        </w:rPr>
        <w:t>object</w:t>
      </w:r>
      <w:r w:rsidRPr="003B4BE6">
        <w:rPr>
          <w:rStyle w:val="StyleUnderline"/>
        </w:rPr>
        <w:t xml:space="preserve">, he opposes all the practices of </w:t>
      </w:r>
      <w:r w:rsidRPr="000B37CB">
        <w:rPr>
          <w:rStyle w:val="StyleUnderline"/>
          <w:highlight w:val="cyan"/>
        </w:rPr>
        <w:t>disobedience</w:t>
      </w:r>
      <w:r w:rsidRPr="001B1C47">
        <w:rPr>
          <w:sz w:val="16"/>
        </w:rPr>
        <w:t xml:space="preserve">, of revolt, of emancipation; in short, </w:t>
      </w:r>
      <w:r w:rsidRPr="00343074">
        <w:rPr>
          <w:rStyle w:val="StyleUnderline"/>
        </w:rPr>
        <w:t xml:space="preserve">a total claim to subjecthood. </w:t>
      </w:r>
      <w:r w:rsidRPr="000B37CB">
        <w:rPr>
          <w:rStyle w:val="StyleUnderline"/>
          <w:highlight w:val="cyan"/>
        </w:rPr>
        <w:t>To the demand of</w:t>
      </w:r>
      <w:r w:rsidRPr="003B4BE6">
        <w:rPr>
          <w:rStyle w:val="StyleUnderline"/>
        </w:rPr>
        <w:t xml:space="preserve"> being a </w:t>
      </w:r>
      <w:r w:rsidRPr="000B37CB">
        <w:rPr>
          <w:rStyle w:val="StyleUnderline"/>
          <w:highlight w:val="cyan"/>
        </w:rPr>
        <w:t>subject</w:t>
      </w:r>
      <w:r w:rsidRPr="003B4BE6">
        <w:rPr>
          <w:rStyle w:val="StyleUnderline"/>
        </w:rPr>
        <w:t xml:space="preserve"> he opposes</w:t>
      </w:r>
      <w:r w:rsidRPr="001B1C47">
        <w:rPr>
          <w:sz w:val="16"/>
        </w:rPr>
        <w:t xml:space="preserve">, just as obstinately and efficaciously, </w:t>
      </w:r>
      <w:r w:rsidRPr="00B17023">
        <w:rPr>
          <w:rStyle w:val="StyleUnderline"/>
        </w:rPr>
        <w:t>an object's resistance</w:t>
      </w:r>
      <w:r w:rsidRPr="001B1C47">
        <w:rPr>
          <w:sz w:val="16"/>
        </w:rPr>
        <w:t xml:space="preserve">, that is to say, exactly the opposite: </w:t>
      </w:r>
      <w:r w:rsidRPr="003B4BE6">
        <w:rPr>
          <w:rStyle w:val="StyleUnderline"/>
        </w:rPr>
        <w:t xml:space="preserve">childishness, </w:t>
      </w:r>
      <w:r w:rsidRPr="000B37CB">
        <w:rPr>
          <w:rStyle w:val="StyleUnderline"/>
          <w:highlight w:val="cyan"/>
        </w:rPr>
        <w:t>hyperconformism</w:t>
      </w:r>
      <w:r w:rsidRPr="00343074">
        <w:rPr>
          <w:rStyle w:val="StyleUnderline"/>
        </w:rPr>
        <w:t>, total dependence</w:t>
      </w:r>
      <w:r w:rsidRPr="003B4BE6">
        <w:rPr>
          <w:rStyle w:val="StyleUnderline"/>
        </w:rPr>
        <w:t>, passivity, idiocy</w:t>
      </w:r>
      <w:r w:rsidRPr="001B1C47">
        <w:rPr>
          <w:sz w:val="16"/>
        </w:rPr>
        <w:t xml:space="preserve">. Neither strategy has more objective value than the other. </w:t>
      </w:r>
      <w:r w:rsidRPr="000B37CB">
        <w:rPr>
          <w:rStyle w:val="StyleUnderline"/>
          <w:highlight w:val="cyan"/>
        </w:rPr>
        <w:t>The subject-resistance is today unilaterally valorized</w:t>
      </w:r>
      <w:r w:rsidRPr="003B4BE6">
        <w:rPr>
          <w:rStyle w:val="StyleUnderline"/>
        </w:rPr>
        <w:t xml:space="preserve"> and viewed as positive</w:t>
      </w:r>
      <w:r w:rsidRPr="001B1C47">
        <w:rPr>
          <w:sz w:val="16"/>
        </w:rPr>
        <w:t xml:space="preserve"> - just </w:t>
      </w:r>
      <w:r w:rsidRPr="003B4BE6">
        <w:rPr>
          <w:rStyle w:val="StyleUnderline"/>
        </w:rPr>
        <w:t xml:space="preserve">as in the political sphere </w:t>
      </w:r>
      <w:r w:rsidRPr="000B37CB">
        <w:rPr>
          <w:rStyle w:val="StyleUnderline"/>
          <w:highlight w:val="cyan"/>
        </w:rPr>
        <w:t>only the practices of</w:t>
      </w:r>
      <w:r w:rsidRPr="00B17023">
        <w:rPr>
          <w:rStyle w:val="StyleUnderline"/>
        </w:rPr>
        <w:t xml:space="preserve"> freedom</w:t>
      </w:r>
      <w:r w:rsidRPr="003B4BE6">
        <w:rPr>
          <w:rStyle w:val="StyleUnderline"/>
        </w:rPr>
        <w:t xml:space="preserve">, emancipation, </w:t>
      </w:r>
      <w:r w:rsidRPr="000B37CB">
        <w:rPr>
          <w:rStyle w:val="StyleUnderline"/>
          <w:highlight w:val="cyan"/>
        </w:rPr>
        <w:t>expression</w:t>
      </w:r>
      <w:r w:rsidRPr="003B4BE6">
        <w:rPr>
          <w:rStyle w:val="StyleUnderline"/>
        </w:rPr>
        <w:t xml:space="preserve">, and the constitution of a political subject </w:t>
      </w:r>
      <w:r w:rsidRPr="000B37CB">
        <w:rPr>
          <w:rStyle w:val="StyleUnderline"/>
          <w:highlight w:val="cyan"/>
        </w:rPr>
        <w:t>are</w:t>
      </w:r>
      <w:r w:rsidRPr="003B4BE6">
        <w:rPr>
          <w:rStyle w:val="StyleUnderline"/>
        </w:rPr>
        <w:t xml:space="preserve"> seen as </w:t>
      </w:r>
      <w:r w:rsidRPr="000B37CB">
        <w:rPr>
          <w:rStyle w:val="StyleUnderline"/>
          <w:highlight w:val="cyan"/>
        </w:rPr>
        <w:t>valuable</w:t>
      </w:r>
      <w:r w:rsidRPr="003B4BE6">
        <w:rPr>
          <w:rStyle w:val="StyleUnderline"/>
        </w:rPr>
        <w:t xml:space="preserve"> and subversive. But this is to ignore the</w:t>
      </w:r>
      <w:r w:rsidRPr="001B1C47">
        <w:rPr>
          <w:sz w:val="16"/>
        </w:rPr>
        <w:t xml:space="preserve"> equal, and without a doubt </w:t>
      </w:r>
      <w:r w:rsidRPr="003B4BE6">
        <w:rPr>
          <w:rStyle w:val="StyleUnderline"/>
        </w:rPr>
        <w:t>superior, impact of all the object practices, of the renunciation of the subject position</w:t>
      </w:r>
      <w:r w:rsidRPr="001B1C47">
        <w:rPr>
          <w:sz w:val="16"/>
        </w:rPr>
        <w:t xml:space="preserve"> and of meaning - precisely the practices of the masses - that we bury under the derisory terms of alienation and passivity. The liberating practices respond to one of </w:t>
      </w:r>
      <w:r w:rsidRPr="003B4BE6">
        <w:rPr>
          <w:rStyle w:val="StyleUnderline"/>
        </w:rPr>
        <w:t xml:space="preserve">the aspects of </w:t>
      </w:r>
      <w:r w:rsidRPr="000B37CB">
        <w:rPr>
          <w:rStyle w:val="StyleUnderline"/>
          <w:highlight w:val="cyan"/>
        </w:rPr>
        <w:t>the system</w:t>
      </w:r>
      <w:r w:rsidRPr="001B1C47">
        <w:rPr>
          <w:sz w:val="16"/>
        </w:rPr>
        <w:t xml:space="preserve">, to the constant ultimatum we are given to constitute ourselves as pure objects, but they </w:t>
      </w:r>
      <w:r w:rsidRPr="000B37CB">
        <w:rPr>
          <w:rStyle w:val="StyleUnderline"/>
          <w:highlight w:val="cyan"/>
        </w:rPr>
        <w:t>do not respond</w:t>
      </w:r>
      <w:r w:rsidRPr="003B4BE6">
        <w:rPr>
          <w:rStyle w:val="StyleUnderline"/>
        </w:rPr>
        <w:t xml:space="preserve"> </w:t>
      </w:r>
      <w:r w:rsidRPr="001B1C47">
        <w:rPr>
          <w:sz w:val="16"/>
        </w:rPr>
        <w:t xml:space="preserve">at all </w:t>
      </w:r>
      <w:r w:rsidRPr="000B37CB">
        <w:rPr>
          <w:rStyle w:val="StyleUnderline"/>
          <w:highlight w:val="cyan"/>
        </w:rPr>
        <w:t>to</w:t>
      </w:r>
      <w:r w:rsidRPr="003B4BE6">
        <w:rPr>
          <w:rStyle w:val="StyleUnderline"/>
        </w:rPr>
        <w:t xml:space="preserve"> the other demand</w:t>
      </w:r>
      <w:r w:rsidRPr="001B1C47">
        <w:rPr>
          <w:sz w:val="16"/>
        </w:rPr>
        <w:t xml:space="preserve">, that </w:t>
      </w:r>
      <w:r w:rsidRPr="003B4BE6">
        <w:rPr>
          <w:rStyle w:val="StyleUnderline"/>
        </w:rPr>
        <w:t xml:space="preserve">of </w:t>
      </w:r>
      <w:r w:rsidRPr="00343074">
        <w:rPr>
          <w:rStyle w:val="StyleUnderline"/>
        </w:rPr>
        <w:t xml:space="preserve">constituting ourselves as </w:t>
      </w:r>
      <w:r w:rsidRPr="000B37CB">
        <w:rPr>
          <w:rStyle w:val="StyleUnderline"/>
          <w:highlight w:val="cyan"/>
        </w:rPr>
        <w:t>subjects</w:t>
      </w:r>
      <w:r w:rsidRPr="003B4BE6">
        <w:rPr>
          <w:rStyle w:val="StyleUnderline"/>
        </w:rPr>
        <w:t xml:space="preserve">, of liberating ourselves, </w:t>
      </w:r>
      <w:r w:rsidRPr="000B37CB">
        <w:rPr>
          <w:rStyle w:val="StyleUnderline"/>
          <w:highlight w:val="cyan"/>
        </w:rPr>
        <w:t xml:space="preserve">expressing ourselves </w:t>
      </w:r>
      <w:r w:rsidRPr="00854C5F">
        <w:rPr>
          <w:rStyle w:val="StyleUnderline"/>
        </w:rPr>
        <w:t>at whatever cost</w:t>
      </w:r>
      <w:r w:rsidRPr="003B4BE6">
        <w:rPr>
          <w:rStyle w:val="StyleUnderline"/>
        </w:rPr>
        <w:t xml:space="preserve">, of voting, producing, deciding, speaking, participating, </w:t>
      </w:r>
      <w:r w:rsidRPr="000B37CB">
        <w:rPr>
          <w:rStyle w:val="StyleUnderline"/>
          <w:highlight w:val="cyan"/>
        </w:rPr>
        <w:t>playing the game</w:t>
      </w:r>
      <w:r w:rsidRPr="001B1C47">
        <w:rPr>
          <w:sz w:val="16"/>
        </w:rPr>
        <w:t xml:space="preserve"> - a form of blackmail and ultimatum just as serious as the other, even more serious today. </w:t>
      </w:r>
      <w:r w:rsidRPr="003B4BE6">
        <w:rPr>
          <w:rStyle w:val="StyleUnderline"/>
        </w:rPr>
        <w:t>To a system whose argument is oppression</w:t>
      </w:r>
      <w:r w:rsidRPr="001B1C47">
        <w:rPr>
          <w:sz w:val="16"/>
        </w:rPr>
        <w:t xml:space="preserve"> and repression, </w:t>
      </w:r>
      <w:r w:rsidRPr="003B4BE6">
        <w:rPr>
          <w:rStyle w:val="StyleUnderline"/>
        </w:rPr>
        <w:t xml:space="preserve">the strategic resistance is the liberating claim of </w:t>
      </w:r>
      <w:r w:rsidRPr="000B37CB">
        <w:rPr>
          <w:rStyle w:val="StyleUnderline"/>
          <w:highlight w:val="cyan"/>
        </w:rPr>
        <w:t>subjecthood</w:t>
      </w:r>
      <w:r w:rsidRPr="003B4BE6">
        <w:rPr>
          <w:rStyle w:val="StyleUnderline"/>
        </w:rPr>
        <w:t xml:space="preserve">. </w:t>
      </w:r>
      <w:r w:rsidRPr="00FD68B8">
        <w:rPr>
          <w:rStyle w:val="StyleUnderline"/>
        </w:rPr>
        <w:t xml:space="preserve">But this strategy </w:t>
      </w:r>
      <w:r w:rsidRPr="000B37CB">
        <w:rPr>
          <w:rStyle w:val="StyleUnderline"/>
          <w:highlight w:val="cyan"/>
        </w:rPr>
        <w:t>is</w:t>
      </w:r>
      <w:r w:rsidRPr="00FD68B8">
        <w:rPr>
          <w:rStyle w:val="StyleUnderline"/>
        </w:rPr>
        <w:t xml:space="preserve"> more </w:t>
      </w:r>
      <w:r w:rsidRPr="000B37CB">
        <w:rPr>
          <w:rStyle w:val="StyleUnderline"/>
          <w:highlight w:val="cyan"/>
        </w:rPr>
        <w:t>reflective of the earlier phase</w:t>
      </w:r>
      <w:r w:rsidRPr="00FD68B8">
        <w:rPr>
          <w:sz w:val="16"/>
        </w:rPr>
        <w:t xml:space="preserve"> of the system, and even if we are still confronted with it, </w:t>
      </w:r>
      <w:r w:rsidRPr="000B37CB">
        <w:rPr>
          <w:rStyle w:val="StyleUnderline"/>
          <w:highlight w:val="cyan"/>
        </w:rPr>
        <w:t>it is no longer</w:t>
      </w:r>
      <w:r w:rsidRPr="00FD68B8">
        <w:rPr>
          <w:rStyle w:val="StyleUnderline"/>
        </w:rPr>
        <w:t xml:space="preserve"> the </w:t>
      </w:r>
      <w:r w:rsidRPr="000B37CB">
        <w:rPr>
          <w:rStyle w:val="StyleUnderline"/>
          <w:highlight w:val="cyan"/>
        </w:rPr>
        <w:t>strategic</w:t>
      </w:r>
      <w:r w:rsidRPr="00FD68B8">
        <w:rPr>
          <w:rStyle w:val="StyleUnderline"/>
        </w:rPr>
        <w:t xml:space="preserve"> terrain: </w:t>
      </w:r>
      <w:r w:rsidRPr="000B37CB">
        <w:rPr>
          <w:rStyle w:val="StyleUnderline"/>
          <w:highlight w:val="cyan"/>
        </w:rPr>
        <w:t>the current argument</w:t>
      </w:r>
      <w:r w:rsidRPr="00FD68B8">
        <w:rPr>
          <w:rStyle w:val="StyleUnderline"/>
        </w:rPr>
        <w:t xml:space="preserve"> of the system </w:t>
      </w:r>
      <w:r w:rsidRPr="000B37CB">
        <w:rPr>
          <w:rStyle w:val="StyleUnderline"/>
          <w:highlight w:val="cyan"/>
        </w:rPr>
        <w:t>is</w:t>
      </w:r>
      <w:r w:rsidRPr="00FD68B8">
        <w:rPr>
          <w:rStyle w:val="StyleUnderline"/>
        </w:rPr>
        <w:t xml:space="preserve"> to maximize speech, </w:t>
      </w:r>
      <w:r w:rsidRPr="000B37CB">
        <w:rPr>
          <w:rStyle w:val="StyleUnderline"/>
          <w:highlight w:val="cyan"/>
        </w:rPr>
        <w:t>the maximum production of meaning</w:t>
      </w:r>
      <w:r w:rsidRPr="00FD68B8">
        <w:rPr>
          <w:rStyle w:val="StyleUnderline"/>
        </w:rPr>
        <w:t xml:space="preserve">. </w:t>
      </w:r>
      <w:r w:rsidRPr="00B17023">
        <w:rPr>
          <w:rStyle w:val="StyleUnderline"/>
        </w:rPr>
        <w:t xml:space="preserve">Thus </w:t>
      </w:r>
      <w:r w:rsidRPr="000B37CB">
        <w:rPr>
          <w:rStyle w:val="StyleUnderline"/>
          <w:highlight w:val="cyan"/>
        </w:rPr>
        <w:t>the strategic resistance is</w:t>
      </w:r>
      <w:r w:rsidRPr="001B1C47">
        <w:rPr>
          <w:sz w:val="16"/>
        </w:rPr>
        <w:t xml:space="preserve"> that of the </w:t>
      </w:r>
      <w:r w:rsidRPr="000B37CB">
        <w:rPr>
          <w:rStyle w:val="StyleUnderline"/>
          <w:highlight w:val="cyan"/>
        </w:rPr>
        <w:t xml:space="preserve">refusal </w:t>
      </w:r>
      <w:r w:rsidRPr="00854C5F">
        <w:rPr>
          <w:rStyle w:val="StyleUnderline"/>
        </w:rPr>
        <w:t xml:space="preserve">of meaning </w:t>
      </w:r>
      <w:r w:rsidRPr="00B17023">
        <w:rPr>
          <w:rStyle w:val="StyleUnderline"/>
        </w:rPr>
        <w:t>and of the spoken word</w:t>
      </w:r>
      <w:r w:rsidRPr="001B1C47">
        <w:rPr>
          <w:sz w:val="16"/>
        </w:rPr>
        <w:t xml:space="preserve"> - or </w:t>
      </w:r>
      <w:r w:rsidRPr="003B4BE6">
        <w:rPr>
          <w:rStyle w:val="StyleUnderline"/>
        </w:rPr>
        <w:t xml:space="preserve">of the hyper conformist simulation of the very mechanisms of the system, which is </w:t>
      </w:r>
      <w:r w:rsidRPr="00B17023">
        <w:rPr>
          <w:rStyle w:val="StyleUnderline"/>
        </w:rPr>
        <w:t>a form of refusal</w:t>
      </w:r>
      <w:r w:rsidRPr="003B4BE6">
        <w:rPr>
          <w:rStyle w:val="StyleUnderline"/>
        </w:rPr>
        <w:t xml:space="preserve"> and of nonreception. It is the strategy of the </w:t>
      </w:r>
      <w:r w:rsidRPr="00FD68B8">
        <w:rPr>
          <w:rStyle w:val="StyleUnderline"/>
        </w:rPr>
        <w:t xml:space="preserve">masses: it is equivalent to </w:t>
      </w:r>
      <w:r w:rsidRPr="000B37CB">
        <w:rPr>
          <w:rStyle w:val="StyleUnderline"/>
          <w:highlight w:val="cyan"/>
        </w:rPr>
        <w:t>returning to the system its own logic</w:t>
      </w:r>
      <w:r w:rsidRPr="00FD68B8">
        <w:rPr>
          <w:rStyle w:val="StyleUnderline"/>
        </w:rPr>
        <w:t xml:space="preserve"> by doubling it, </w:t>
      </w:r>
      <w:r w:rsidRPr="000B37CB">
        <w:rPr>
          <w:rStyle w:val="StyleUnderline"/>
          <w:highlight w:val="cyan"/>
        </w:rPr>
        <w:t>to reflecting meaning, like a mirror</w:t>
      </w:r>
      <w:r w:rsidRPr="00FD68B8">
        <w:rPr>
          <w:rStyle w:val="StyleUnderline"/>
        </w:rPr>
        <w:t>, without absorbing it. This strategy (if one can still speak of strategy) prevails today, because it was ushered in by that phase of the system which prevails. To</w:t>
      </w:r>
      <w:r w:rsidRPr="003B4BE6">
        <w:rPr>
          <w:rStyle w:val="StyleUnderline"/>
        </w:rPr>
        <w:t xml:space="preserve"> choose the wrong strategy is a serious matter</w:t>
      </w:r>
      <w:r w:rsidRPr="001B1C47">
        <w:rPr>
          <w:sz w:val="16"/>
        </w:rPr>
        <w:t xml:space="preserve">. All the </w:t>
      </w:r>
      <w:r w:rsidRPr="000B37CB">
        <w:rPr>
          <w:rStyle w:val="StyleUnderline"/>
          <w:highlight w:val="cyan"/>
        </w:rPr>
        <w:t>movements that</w:t>
      </w:r>
      <w:r w:rsidRPr="001B1C47">
        <w:rPr>
          <w:sz w:val="16"/>
        </w:rPr>
        <w:t xml:space="preserve"> only </w:t>
      </w:r>
      <w:r w:rsidRPr="000B37CB">
        <w:rPr>
          <w:rStyle w:val="StyleUnderline"/>
          <w:highlight w:val="cyan"/>
        </w:rPr>
        <w:t>play on</w:t>
      </w:r>
      <w:r w:rsidRPr="003B4BE6">
        <w:rPr>
          <w:rStyle w:val="StyleUnderline"/>
        </w:rPr>
        <w:t xml:space="preserve"> liberation, emancipation, on the resurrection of a subject of history</w:t>
      </w:r>
      <w:r w:rsidRPr="001B1C47">
        <w:rPr>
          <w:sz w:val="16"/>
        </w:rPr>
        <w:t>, of the group, of the word based on "</w:t>
      </w:r>
      <w:r w:rsidRPr="000B37CB">
        <w:rPr>
          <w:rStyle w:val="StyleUnderline"/>
          <w:highlight w:val="cyan"/>
        </w:rPr>
        <w:t>consciousness raising</w:t>
      </w:r>
      <w:r w:rsidRPr="001B1C47">
        <w:rPr>
          <w:sz w:val="16"/>
        </w:rPr>
        <w:t xml:space="preserve">," indeed a "raising of the unconscious" of subjects and of the masses, </w:t>
      </w:r>
      <w:r w:rsidRPr="000B37CB">
        <w:rPr>
          <w:rStyle w:val="StyleUnderline"/>
          <w:highlight w:val="cyan"/>
        </w:rPr>
        <w:t>do not see</w:t>
      </w:r>
      <w:r w:rsidRPr="003B4BE6">
        <w:rPr>
          <w:rStyle w:val="StyleUnderline"/>
        </w:rPr>
        <w:t xml:space="preserve"> that </w:t>
      </w:r>
      <w:r w:rsidRPr="000B37CB">
        <w:rPr>
          <w:rStyle w:val="StyleUnderline"/>
          <w:highlight w:val="cyan"/>
        </w:rPr>
        <w:t>they are going in the direction of the system, whose imperative</w:t>
      </w:r>
      <w:r w:rsidRPr="003B4BE6">
        <w:rPr>
          <w:rStyle w:val="StyleUnderline"/>
        </w:rPr>
        <w:t xml:space="preserve"> today </w:t>
      </w:r>
      <w:r w:rsidRPr="000B37CB">
        <w:rPr>
          <w:rStyle w:val="StyleUnderline"/>
          <w:highlight w:val="cyan"/>
        </w:rPr>
        <w:t>is precisely the overproduction</w:t>
      </w:r>
      <w:r w:rsidRPr="003B4BE6">
        <w:rPr>
          <w:rStyle w:val="StyleUnderline"/>
        </w:rPr>
        <w:t xml:space="preserve"> and regeneration </w:t>
      </w:r>
      <w:r w:rsidRPr="000B37CB">
        <w:rPr>
          <w:rStyle w:val="StyleUnderline"/>
          <w:highlight w:val="cyan"/>
        </w:rPr>
        <w:t xml:space="preserve">of meaning </w:t>
      </w:r>
      <w:r w:rsidRPr="00DD0752">
        <w:rPr>
          <w:rStyle w:val="StyleUnderline"/>
        </w:rPr>
        <w:t xml:space="preserve">and </w:t>
      </w:r>
      <w:r w:rsidRPr="00B17023">
        <w:rPr>
          <w:rStyle w:val="StyleUnderline"/>
        </w:rPr>
        <w:t xml:space="preserve">of </w:t>
      </w:r>
      <w:r w:rsidRPr="00DD0752">
        <w:rPr>
          <w:rStyle w:val="StyleUnderline"/>
        </w:rPr>
        <w:t>speech</w:t>
      </w:r>
      <w:r w:rsidRPr="001B1C47">
        <w:rPr>
          <w:sz w:val="16"/>
        </w:rPr>
        <w:t>.</w:t>
      </w:r>
    </w:p>
    <w:p w14:paraId="6581B3EC" w14:textId="475556B0" w:rsidR="000B37CB" w:rsidRDefault="000B37CB" w:rsidP="000B37CB">
      <w:pPr>
        <w:pStyle w:val="Heading1"/>
      </w:pPr>
      <w:r>
        <w:t>Extra add ons</w:t>
      </w:r>
    </w:p>
    <w:p w14:paraId="359A8312" w14:textId="77777777" w:rsidR="000B37CB" w:rsidRPr="00133EC4" w:rsidRDefault="000B37CB" w:rsidP="000B37CB">
      <w:pPr>
        <w:pStyle w:val="Heading3"/>
      </w:pPr>
      <w:bookmarkStart w:id="0" w:name="BlockBM16"/>
      <w:r>
        <w:t>Link – Giroux 0:45</w:t>
      </w:r>
    </w:p>
    <w:p w14:paraId="03A3112D" w14:textId="77777777" w:rsidR="000B37CB" w:rsidRPr="0097477B" w:rsidRDefault="000B37CB" w:rsidP="000B37CB">
      <w:pPr>
        <w:pStyle w:val="Heading4"/>
      </w:pPr>
      <w:r>
        <w:t>The 1AC’s revolutionary attempt to revive the university fails because their method of meaning production is already dead – their mythical nostalgia for a sense of justice keeps the already corrupted system alive. Only the alternative, by embracing the rotting of these institutions, can dissolve the system</w:t>
      </w:r>
    </w:p>
    <w:p w14:paraId="21D69157" w14:textId="77777777" w:rsidR="000B37CB" w:rsidRPr="0097477B" w:rsidRDefault="000B37CB" w:rsidP="000B37CB">
      <w:pPr>
        <w:rPr>
          <w:sz w:val="16"/>
        </w:rPr>
      </w:pPr>
      <w:r w:rsidRPr="004105CE">
        <w:rPr>
          <w:rStyle w:val="Style13ptBold"/>
        </w:rPr>
        <w:t>Baudrillard 95</w:t>
      </w:r>
      <w:r w:rsidRPr="0097477B">
        <w:rPr>
          <w:sz w:val="16"/>
        </w:rPr>
        <w:t xml:space="preserve"> (Jean, “Simulacra and Simulation: The Spiraling Cadaver”, pp. 143-146)</w:t>
      </w:r>
    </w:p>
    <w:p w14:paraId="3F926D9A" w14:textId="77777777" w:rsidR="000B37CB" w:rsidRPr="0097477B" w:rsidRDefault="000B37CB" w:rsidP="000B37CB">
      <w:pPr>
        <w:rPr>
          <w:sz w:val="16"/>
        </w:rPr>
      </w:pPr>
      <w:r w:rsidRPr="000B37CB">
        <w:rPr>
          <w:rStyle w:val="StyleUnderline"/>
          <w:highlight w:val="cyan"/>
        </w:rPr>
        <w:t>The university is in ruins</w:t>
      </w:r>
      <w:r w:rsidRPr="0097477B">
        <w:rPr>
          <w:rStyle w:val="StyleUnderline"/>
        </w:rPr>
        <w:t>: nonfunctional in the social arenas</w:t>
      </w:r>
      <w:r w:rsidRPr="0097477B">
        <w:rPr>
          <w:sz w:val="16"/>
        </w:rPr>
        <w:t xml:space="preserve"> of the market and employment, </w:t>
      </w:r>
      <w:r w:rsidRPr="0097477B">
        <w:rPr>
          <w:rStyle w:val="StyleUnderline"/>
        </w:rPr>
        <w:t>lacking cultural substance</w:t>
      </w:r>
      <w:r w:rsidRPr="0097477B">
        <w:rPr>
          <w:sz w:val="16"/>
        </w:rPr>
        <w:t xml:space="preserve"> or an end purpose of knowledge. Strictly speaking, </w:t>
      </w:r>
      <w:r w:rsidRPr="000B37CB">
        <w:rPr>
          <w:rStyle w:val="StyleUnderline"/>
          <w:highlight w:val="cyan"/>
        </w:rPr>
        <w:t>there is no longer</w:t>
      </w:r>
      <w:r w:rsidRPr="0097477B">
        <w:rPr>
          <w:rStyle w:val="StyleUnderline"/>
        </w:rPr>
        <w:t xml:space="preserve"> even any </w:t>
      </w:r>
      <w:r w:rsidRPr="000B37CB">
        <w:rPr>
          <w:rStyle w:val="StyleUnderline"/>
          <w:highlight w:val="cyan"/>
        </w:rPr>
        <w:t>power</w:t>
      </w:r>
      <w:r w:rsidRPr="0097477B">
        <w:rPr>
          <w:rStyle w:val="StyleUnderline"/>
        </w:rPr>
        <w:t>: it is also in ruins</w:t>
      </w:r>
      <w:r w:rsidRPr="0097477B">
        <w:rPr>
          <w:sz w:val="16"/>
        </w:rPr>
        <w:t xml:space="preserve">. Whence the impossibility of the return of the fires of 1968: of the return of putting in question knowledge versus power itself - the explosive contradiction of knowledge and power (or the revelation of their collusion, which comes to the same thing) in the university, and, at the same time, through symbolic (rather than political) contagion in the whole institutional and social order. Why sociologists? marked this shift: </w:t>
      </w:r>
      <w:r w:rsidRPr="0097477B">
        <w:rPr>
          <w:rStyle w:val="StyleUnderline"/>
        </w:rPr>
        <w:t xml:space="preserve">the impasse of </w:t>
      </w:r>
      <w:r w:rsidRPr="000B37CB">
        <w:rPr>
          <w:rStyle w:val="StyleUnderline"/>
          <w:highlight w:val="cyan"/>
        </w:rPr>
        <w:t>knowledge</w:t>
      </w:r>
      <w:r w:rsidRPr="0097477B">
        <w:rPr>
          <w:sz w:val="16"/>
        </w:rPr>
        <w:t>, the vertigo of nonknowledge (</w:t>
      </w:r>
      <w:r w:rsidRPr="0097477B">
        <w:rPr>
          <w:rStyle w:val="StyleUnderline"/>
        </w:rPr>
        <w:t>that is to say</w:t>
      </w:r>
      <w:r w:rsidRPr="0097477B">
        <w:rPr>
          <w:sz w:val="16"/>
        </w:rPr>
        <w:t xml:space="preserve"> at once </w:t>
      </w:r>
      <w:r w:rsidRPr="0097477B">
        <w:rPr>
          <w:rStyle w:val="StyleUnderline"/>
        </w:rPr>
        <w:t xml:space="preserve">the absurdity and the impossibility of accumulating value in the order of knowledge) </w:t>
      </w:r>
      <w:r w:rsidRPr="000B37CB">
        <w:rPr>
          <w:rStyle w:val="StyleUnderline"/>
          <w:highlight w:val="cyan"/>
        </w:rPr>
        <w:t>turns like a</w:t>
      </w:r>
      <w:r w:rsidRPr="0097477B">
        <w:rPr>
          <w:rStyle w:val="StyleUnderline"/>
        </w:rPr>
        <w:t xml:space="preserve">n absolute </w:t>
      </w:r>
      <w:r w:rsidRPr="000B37CB">
        <w:rPr>
          <w:rStyle w:val="StyleUnderline"/>
          <w:highlight w:val="cyan"/>
        </w:rPr>
        <w:t>weapon against power</w:t>
      </w:r>
      <w:r w:rsidRPr="0097477B">
        <w:rPr>
          <w:rStyle w:val="StyleUnderline"/>
        </w:rPr>
        <w:t xml:space="preserve"> itself, in order to dismantle it </w:t>
      </w:r>
      <w:r w:rsidRPr="0097477B">
        <w:rPr>
          <w:sz w:val="16"/>
        </w:rPr>
        <w:t xml:space="preserve">according to the same vertiginous scenario of dispossession. This is the May 1968 effect. </w:t>
      </w:r>
      <w:r w:rsidRPr="000B37CB">
        <w:rPr>
          <w:rStyle w:val="StyleUnderline"/>
          <w:highlight w:val="cyan"/>
        </w:rPr>
        <w:t>Today it cannot be achieved since power itself</w:t>
      </w:r>
      <w:r w:rsidRPr="0097477B">
        <w:rPr>
          <w:rStyle w:val="StyleUnderline"/>
        </w:rPr>
        <w:t>, after knowledge</w:t>
      </w:r>
      <w:r w:rsidRPr="0097477B">
        <w:rPr>
          <w:sz w:val="16"/>
        </w:rPr>
        <w:t xml:space="preserve">, has taken off, </w:t>
      </w:r>
      <w:r w:rsidRPr="000B37CB">
        <w:rPr>
          <w:rStyle w:val="StyleUnderline"/>
          <w:highlight w:val="cyan"/>
        </w:rPr>
        <w:t>has become ungraspable</w:t>
      </w:r>
      <w:r w:rsidRPr="0097477B">
        <w:rPr>
          <w:rStyle w:val="StyleUnderline"/>
        </w:rPr>
        <w:t xml:space="preserve"> - has dispossessed itself. In a now uncertain institution</w:t>
      </w:r>
      <w:r w:rsidRPr="0097477B">
        <w:rPr>
          <w:sz w:val="16"/>
        </w:rPr>
        <w:t xml:space="preserve">, without knowledge content, </w:t>
      </w:r>
      <w:r w:rsidRPr="000B37CB">
        <w:rPr>
          <w:rStyle w:val="StyleUnderline"/>
          <w:highlight w:val="cyan"/>
        </w:rPr>
        <w:t>without a power structure</w:t>
      </w:r>
      <w:r w:rsidRPr="0097477B">
        <w:rPr>
          <w:sz w:val="16"/>
        </w:rPr>
        <w:t xml:space="preserve"> (except for an archaic feudalism that turns a simulacrum of a machine whose destiny escapes it and whose survival is as artificial as that of barracks and theaters), </w:t>
      </w:r>
      <w:r w:rsidRPr="000B37CB">
        <w:rPr>
          <w:rStyle w:val="StyleUnderline"/>
          <w:highlight w:val="cyan"/>
        </w:rPr>
        <w:t>offensive irruption is impossible. Only</w:t>
      </w:r>
      <w:r w:rsidRPr="0097477B">
        <w:rPr>
          <w:sz w:val="16"/>
        </w:rPr>
        <w:t xml:space="preserve"> what precipitates </w:t>
      </w:r>
      <w:r w:rsidRPr="000B37CB">
        <w:rPr>
          <w:rStyle w:val="StyleUnderline"/>
          <w:highlight w:val="cyan"/>
        </w:rPr>
        <w:t>rotting</w:t>
      </w:r>
      <w:r w:rsidRPr="0097477B">
        <w:rPr>
          <w:sz w:val="16"/>
        </w:rPr>
        <w:t xml:space="preserve">, by accentuating the parodic, simulacral side of dying games of knowledge and power, </w:t>
      </w:r>
      <w:r w:rsidRPr="000B37CB">
        <w:rPr>
          <w:rStyle w:val="StyleUnderline"/>
          <w:highlight w:val="cyan"/>
        </w:rPr>
        <w:t>has meaning. A strike has exactly the opposite effect. It regenerates the ideal</w:t>
      </w:r>
      <w:r w:rsidRPr="0097477B">
        <w:rPr>
          <w:rStyle w:val="StyleUnderline"/>
        </w:rPr>
        <w:t xml:space="preserve"> of a possible </w:t>
      </w:r>
      <w:r w:rsidRPr="000B37CB">
        <w:rPr>
          <w:rStyle w:val="StyleUnderline"/>
          <w:highlight w:val="cyan"/>
        </w:rPr>
        <w:t>university</w:t>
      </w:r>
      <w:r w:rsidRPr="0097477B">
        <w:rPr>
          <w:rStyle w:val="StyleUnderline"/>
        </w:rPr>
        <w:t>: the fiction of an ascension</w:t>
      </w:r>
      <w:r w:rsidRPr="0097477B">
        <w:rPr>
          <w:sz w:val="16"/>
        </w:rPr>
        <w:t xml:space="preserve"> on everyone's part to a culture </w:t>
      </w:r>
      <w:r w:rsidRPr="000B37CB">
        <w:rPr>
          <w:rStyle w:val="StyleUnderline"/>
          <w:highlight w:val="cyan"/>
        </w:rPr>
        <w:t>that is unlocatable</w:t>
      </w:r>
      <w:r w:rsidRPr="0097477B">
        <w:rPr>
          <w:rStyle w:val="StyleUnderline"/>
        </w:rPr>
        <w:t>, and that no longer has meaning</w:t>
      </w:r>
      <w:r w:rsidRPr="0097477B">
        <w:rPr>
          <w:sz w:val="16"/>
        </w:rPr>
        <w:t xml:space="preserve">. This ideal is substituted for the operation of the university as its critical alternative, as its therapy. </w:t>
      </w:r>
      <w:r w:rsidRPr="000B37CB">
        <w:rPr>
          <w:rStyle w:val="StyleUnderline"/>
          <w:highlight w:val="cyan"/>
        </w:rPr>
        <w:t>This fiction</w:t>
      </w:r>
      <w:r w:rsidRPr="0097477B">
        <w:rPr>
          <w:rStyle w:val="StyleUnderline"/>
        </w:rPr>
        <w:t xml:space="preserve"> still </w:t>
      </w:r>
      <w:r w:rsidRPr="000B37CB">
        <w:rPr>
          <w:rStyle w:val="StyleUnderline"/>
          <w:highlight w:val="cyan"/>
        </w:rPr>
        <w:t>dreams of</w:t>
      </w:r>
      <w:r w:rsidRPr="0097477B">
        <w:rPr>
          <w:rStyle w:val="StyleUnderline"/>
        </w:rPr>
        <w:t xml:space="preserve"> a permanency and </w:t>
      </w:r>
      <w:r w:rsidRPr="000B37CB">
        <w:rPr>
          <w:rStyle w:val="StyleUnderline"/>
          <w:highlight w:val="cyan"/>
        </w:rPr>
        <w:t>democracy</w:t>
      </w:r>
      <w:r w:rsidRPr="0097477B">
        <w:rPr>
          <w:rStyle w:val="StyleUnderline"/>
        </w:rPr>
        <w:t xml:space="preserve"> of knowledge</w:t>
      </w:r>
      <w:r w:rsidRPr="0097477B">
        <w:rPr>
          <w:sz w:val="16"/>
        </w:rPr>
        <w:t xml:space="preserve">. Besides, everywhere today the Left plays this role: </w:t>
      </w:r>
      <w:r w:rsidRPr="0097477B">
        <w:rPr>
          <w:rStyle w:val="StyleUnderline"/>
        </w:rPr>
        <w:t>it is the justice of the Left that reinjects an idea of justice, the necessity of logic and social morals into a rotten apparatus that is coming undone, which is losing all conscience of its legitimacy</w:t>
      </w:r>
      <w:r w:rsidRPr="0097477B">
        <w:rPr>
          <w:sz w:val="16"/>
        </w:rPr>
        <w:t xml:space="preserve"> and renounces functioning almost of its own volition. </w:t>
      </w:r>
      <w:r w:rsidRPr="0097477B">
        <w:rPr>
          <w:rStyle w:val="StyleUnderline"/>
        </w:rPr>
        <w:t xml:space="preserve">It is </w:t>
      </w:r>
      <w:r w:rsidRPr="000B37CB">
        <w:rPr>
          <w:rStyle w:val="StyleUnderline"/>
          <w:highlight w:val="cyan"/>
        </w:rPr>
        <w:t>the Left</w:t>
      </w:r>
      <w:r w:rsidRPr="0097477B">
        <w:rPr>
          <w:rStyle w:val="StyleUnderline"/>
        </w:rPr>
        <w:t xml:space="preserve"> that</w:t>
      </w:r>
      <w:r w:rsidRPr="0097477B">
        <w:rPr>
          <w:sz w:val="16"/>
        </w:rPr>
        <w:t xml:space="preserve"> secrets and </w:t>
      </w:r>
      <w:r w:rsidRPr="0097477B">
        <w:rPr>
          <w:rStyle w:val="StyleUnderline"/>
        </w:rPr>
        <w:t xml:space="preserve">desperately </w:t>
      </w:r>
      <w:r w:rsidRPr="000B37CB">
        <w:rPr>
          <w:rStyle w:val="StyleUnderline"/>
          <w:highlight w:val="cyan"/>
        </w:rPr>
        <w:t>reproduces power, because it wants power, and</w:t>
      </w:r>
      <w:r w:rsidRPr="0097477B">
        <w:rPr>
          <w:rStyle w:val="StyleUnderline"/>
        </w:rPr>
        <w:t xml:space="preserve"> therefore the Left </w:t>
      </w:r>
      <w:r w:rsidRPr="000B37CB">
        <w:rPr>
          <w:rStyle w:val="StyleUnderline"/>
          <w:highlight w:val="cyan"/>
        </w:rPr>
        <w:t>believes in it and revives it</w:t>
      </w:r>
      <w:r w:rsidRPr="0097477B">
        <w:rPr>
          <w:rStyle w:val="StyleUnderline"/>
        </w:rPr>
        <w:t xml:space="preserve"> precisely where the system puts an end to it</w:t>
      </w:r>
      <w:r w:rsidRPr="0097477B">
        <w:rPr>
          <w:sz w:val="16"/>
        </w:rPr>
        <w:t xml:space="preserve">. The system puts an end one by one to all its axioms, to all its institutions, and realizes one by one all the objectives of </w:t>
      </w:r>
      <w:r w:rsidRPr="000B37CB">
        <w:rPr>
          <w:rStyle w:val="StyleUnderline"/>
          <w:highlight w:val="cyan"/>
        </w:rPr>
        <w:t>the</w:t>
      </w:r>
      <w:r w:rsidRPr="0097477B">
        <w:rPr>
          <w:sz w:val="16"/>
        </w:rPr>
        <w:t xml:space="preserve"> historical and revolutionary </w:t>
      </w:r>
      <w:r w:rsidRPr="000B37CB">
        <w:rPr>
          <w:rStyle w:val="StyleUnderline"/>
          <w:highlight w:val="cyan"/>
        </w:rPr>
        <w:t>Left</w:t>
      </w:r>
      <w:r w:rsidRPr="0097477B">
        <w:rPr>
          <w:sz w:val="16"/>
        </w:rPr>
        <w:t xml:space="preserve"> that </w:t>
      </w:r>
      <w:r w:rsidRPr="0097477B">
        <w:rPr>
          <w:rStyle w:val="StyleUnderline"/>
        </w:rPr>
        <w:t xml:space="preserve">sees itself constrained to </w:t>
      </w:r>
      <w:r w:rsidRPr="000B37CB">
        <w:rPr>
          <w:rStyle w:val="StyleUnderline"/>
          <w:highlight w:val="cyan"/>
        </w:rPr>
        <w:t>revive the wheels of capital</w:t>
      </w:r>
      <w:r w:rsidRPr="0097477B">
        <w:rPr>
          <w:rStyle w:val="StyleUnderline"/>
        </w:rPr>
        <w:t xml:space="preserve"> in order </w:t>
      </w:r>
      <w:r w:rsidRPr="000B37CB">
        <w:rPr>
          <w:rStyle w:val="StyleUnderline"/>
          <w:highlight w:val="cyan"/>
        </w:rPr>
        <w:t>to lay seige to them</w:t>
      </w:r>
      <w:r w:rsidRPr="0097477B">
        <w:rPr>
          <w:rStyle w:val="StyleUnderline"/>
        </w:rPr>
        <w:t xml:space="preserve"> one day</w:t>
      </w:r>
      <w:r w:rsidRPr="0097477B">
        <w:rPr>
          <w:sz w:val="16"/>
        </w:rPr>
        <w:t xml:space="preserve">: from private property to the small business, from the army to national grandeur, from puritan morality to petit bourgeois culture, </w:t>
      </w:r>
      <w:r w:rsidRPr="0097477B">
        <w:rPr>
          <w:rStyle w:val="StyleUnderline"/>
        </w:rPr>
        <w:t>justice at the university - everything that is disappearing, that the system itself, in its atrocity, certainly</w:t>
      </w:r>
      <w:r w:rsidRPr="0097477B">
        <w:rPr>
          <w:sz w:val="16"/>
        </w:rPr>
        <w:t>, but also in its irreversible impulse, has</w:t>
      </w:r>
      <w:r w:rsidRPr="0097477B">
        <w:rPr>
          <w:rStyle w:val="StyleUnderline"/>
        </w:rPr>
        <w:t xml:space="preserve"> liquidated, must be conserved</w:t>
      </w:r>
      <w:r w:rsidRPr="0097477B">
        <w:rPr>
          <w:sz w:val="16"/>
        </w:rPr>
        <w:t xml:space="preserve">. Whence the paradoxical but necessary inversion of all the terms of political analysis. </w:t>
      </w:r>
      <w:r w:rsidRPr="000B37CB">
        <w:rPr>
          <w:rStyle w:val="StyleUnderline"/>
          <w:highlight w:val="cyan"/>
        </w:rPr>
        <w:t>Power</w:t>
      </w:r>
      <w:r w:rsidRPr="0097477B">
        <w:rPr>
          <w:sz w:val="16"/>
        </w:rPr>
        <w:t xml:space="preserve"> (or what takes its place) </w:t>
      </w:r>
      <w:r w:rsidRPr="000B37CB">
        <w:rPr>
          <w:rStyle w:val="StyleUnderline"/>
          <w:highlight w:val="cyan"/>
        </w:rPr>
        <w:t>no longer believes in the university</w:t>
      </w:r>
      <w:r w:rsidRPr="0097477B">
        <w:rPr>
          <w:sz w:val="16"/>
        </w:rPr>
        <w:t xml:space="preserve">. It knows fundamentally that </w:t>
      </w:r>
      <w:r w:rsidRPr="000B37CB">
        <w:rPr>
          <w:rStyle w:val="StyleUnderline"/>
          <w:highlight w:val="cyan"/>
        </w:rPr>
        <w:t>it is only a zone for</w:t>
      </w:r>
      <w:r w:rsidRPr="0097477B">
        <w:rPr>
          <w:rStyle w:val="StyleUnderline"/>
        </w:rPr>
        <w:t xml:space="preserve"> the shelter and </w:t>
      </w:r>
      <w:r w:rsidRPr="000B37CB">
        <w:rPr>
          <w:rStyle w:val="StyleUnderline"/>
          <w:highlight w:val="cyan"/>
        </w:rPr>
        <w:t>surveillance of a whole class</w:t>
      </w:r>
      <w:r w:rsidRPr="0097477B">
        <w:rPr>
          <w:rStyle w:val="StyleUnderline"/>
        </w:rPr>
        <w:t xml:space="preserve"> of a certain age</w:t>
      </w:r>
      <w:r w:rsidRPr="0097477B">
        <w:rPr>
          <w:sz w:val="16"/>
        </w:rPr>
        <w:t xml:space="preserve">, it therefore has only to select - it will find its elite elsewhere, or by other means. Diplomas are worthless: why would it refuse to award them, in any case it is ready to award them to everybody; why this provocative politics, if not in order to crystallize energies on a fictive stake (selection, work, diplomas, etc.), on an already dead and rotting referential? </w:t>
      </w:r>
      <w:r w:rsidRPr="000B37CB">
        <w:rPr>
          <w:rStyle w:val="StyleUnderline"/>
          <w:highlight w:val="cyan"/>
        </w:rPr>
        <w:t>By rotting, the university can still do</w:t>
      </w:r>
      <w:r w:rsidRPr="0097477B">
        <w:rPr>
          <w:rStyle w:val="StyleUnderline"/>
        </w:rPr>
        <w:t xml:space="preserve"> a lot of </w:t>
      </w:r>
      <w:r w:rsidRPr="000B37CB">
        <w:rPr>
          <w:rStyle w:val="StyleUnderline"/>
          <w:highlight w:val="cyan"/>
        </w:rPr>
        <w:t>damage</w:t>
      </w:r>
      <w:r w:rsidRPr="0097477B">
        <w:rPr>
          <w:sz w:val="16"/>
        </w:rPr>
        <w:t xml:space="preserve"> (rotting is a symbolic mechanism not political but symbolic, therefore subversive for us). </w:t>
      </w:r>
      <w:r w:rsidRPr="0097477B">
        <w:rPr>
          <w:rStyle w:val="StyleUnderline"/>
        </w:rPr>
        <w:t xml:space="preserve">But for this to be the case </w:t>
      </w:r>
      <w:r w:rsidRPr="000B37CB">
        <w:rPr>
          <w:rStyle w:val="StyleUnderline"/>
          <w:highlight w:val="cyan"/>
        </w:rPr>
        <w:t>it is necessary to start with</w:t>
      </w:r>
      <w:r w:rsidRPr="0097477B">
        <w:rPr>
          <w:rStyle w:val="StyleUnderline"/>
        </w:rPr>
        <w:t xml:space="preserve"> this very </w:t>
      </w:r>
      <w:r w:rsidRPr="000B37CB">
        <w:rPr>
          <w:rStyle w:val="StyleUnderline"/>
          <w:highlight w:val="cyan"/>
        </w:rPr>
        <w:t>rotting</w:t>
      </w:r>
      <w:r w:rsidRPr="0097477B">
        <w:rPr>
          <w:rStyle w:val="StyleUnderline"/>
        </w:rPr>
        <w:t xml:space="preserve">, and </w:t>
      </w:r>
      <w:r w:rsidRPr="000B37CB">
        <w:rPr>
          <w:rStyle w:val="StyleUnderline"/>
          <w:highlight w:val="cyan"/>
        </w:rPr>
        <w:t>not</w:t>
      </w:r>
      <w:r w:rsidRPr="0097477B">
        <w:rPr>
          <w:rStyle w:val="StyleUnderline"/>
        </w:rPr>
        <w:t xml:space="preserve"> to dream of </w:t>
      </w:r>
      <w:r w:rsidRPr="000B37CB">
        <w:rPr>
          <w:rStyle w:val="StyleUnderline"/>
          <w:highlight w:val="cyan"/>
        </w:rPr>
        <w:t>resurrection</w:t>
      </w:r>
      <w:r w:rsidRPr="0097477B">
        <w:rPr>
          <w:rStyle w:val="StyleUnderline"/>
        </w:rPr>
        <w:t>. It is necessary to transform this rotting into a violent process</w:t>
      </w:r>
      <w:r w:rsidRPr="0097477B">
        <w:rPr>
          <w:sz w:val="16"/>
        </w:rPr>
        <w:t xml:space="preserve">, into violent death, through mockery and defiance, </w:t>
      </w:r>
      <w:r w:rsidRPr="0097477B">
        <w:rPr>
          <w:rStyle w:val="StyleUnderline"/>
        </w:rPr>
        <w:t xml:space="preserve">through </w:t>
      </w:r>
      <w:r w:rsidRPr="000B37CB">
        <w:rPr>
          <w:rStyle w:val="StyleUnderline"/>
          <w:highlight w:val="cyan"/>
        </w:rPr>
        <w:t>a</w:t>
      </w:r>
      <w:r w:rsidRPr="0097477B">
        <w:rPr>
          <w:rStyle w:val="StyleUnderline"/>
        </w:rPr>
        <w:t xml:space="preserve"> multiplied </w:t>
      </w:r>
      <w:r w:rsidRPr="000B37CB">
        <w:rPr>
          <w:rStyle w:val="StyleUnderline"/>
          <w:highlight w:val="cyan"/>
        </w:rPr>
        <w:t>simulation that would offer</w:t>
      </w:r>
      <w:r w:rsidRPr="0097477B">
        <w:rPr>
          <w:rStyle w:val="StyleUnderline"/>
        </w:rPr>
        <w:t xml:space="preserve"> the ritual of </w:t>
      </w:r>
      <w:r w:rsidRPr="000B37CB">
        <w:rPr>
          <w:rStyle w:val="StyleUnderline"/>
          <w:highlight w:val="cyan"/>
        </w:rPr>
        <w:t>the death of the university as a model of</w:t>
      </w:r>
      <w:r w:rsidRPr="0097477B">
        <w:rPr>
          <w:rStyle w:val="StyleUnderline"/>
        </w:rPr>
        <w:t xml:space="preserve"> decomposition to </w:t>
      </w:r>
      <w:r w:rsidRPr="000B37CB">
        <w:rPr>
          <w:rStyle w:val="StyleUnderline"/>
          <w:highlight w:val="cyan"/>
        </w:rPr>
        <w:t>the whole of society</w:t>
      </w:r>
      <w:r w:rsidRPr="0097477B">
        <w:rPr>
          <w:sz w:val="16"/>
        </w:rPr>
        <w:t xml:space="preserve">, a contagious model of the disaffection of a whole social structure, where death would finally make its ravages, which the strike tries desperately to avert, in complicity with the system, but succeeds, on top of it all, only in transforming the university into a slow death, a delay that is not even the possible site of a subversion, of an offensive reversion. That is what the events of May 1968 produced. At a less advanced point in the process of the liquefaction of the university and of culture, the </w:t>
      </w:r>
      <w:r w:rsidRPr="0097477B">
        <w:rPr>
          <w:rStyle w:val="StyleUnderline"/>
        </w:rPr>
        <w:t>students, far from wishing to save the furniture</w:t>
      </w:r>
      <w:r w:rsidRPr="0097477B">
        <w:rPr>
          <w:sz w:val="16"/>
        </w:rPr>
        <w:t xml:space="preserve"> (revive the lost object, in an ideal mode), </w:t>
      </w:r>
      <w:r w:rsidRPr="0097477B">
        <w:rPr>
          <w:rStyle w:val="StyleUnderline"/>
        </w:rPr>
        <w:t xml:space="preserve">retorted by confronting power with the challenge of the total, immediate death of the institution, the challenge of a deterritorialization even more intense than the one that came from the system, and </w:t>
      </w:r>
      <w:r w:rsidRPr="000B37CB">
        <w:rPr>
          <w:rStyle w:val="StyleUnderline"/>
          <w:highlight w:val="cyan"/>
        </w:rPr>
        <w:t>by summoning power to respond to</w:t>
      </w:r>
      <w:r w:rsidRPr="0097477B">
        <w:rPr>
          <w:rStyle w:val="StyleUnderline"/>
        </w:rPr>
        <w:t xml:space="preserve"> this tot</w:t>
      </w:r>
      <w:r w:rsidRPr="000B37CB">
        <w:rPr>
          <w:rStyle w:val="StyleUnderline"/>
          <w:highlight w:val="cyan"/>
        </w:rPr>
        <w:t>al derailment of the institution of knowledge,</w:t>
      </w:r>
      <w:r w:rsidRPr="0097477B">
        <w:rPr>
          <w:sz w:val="16"/>
        </w:rPr>
        <w:t xml:space="preserve"> to this total lack of a need to gather in a given place, this death desired in the end - </w:t>
      </w:r>
      <w:r w:rsidRPr="0097477B">
        <w:rPr>
          <w:rStyle w:val="StyleUnderline"/>
        </w:rPr>
        <w:t>not the crisis of the university</w:t>
      </w:r>
      <w:r w:rsidRPr="0097477B">
        <w:rPr>
          <w:sz w:val="16"/>
        </w:rPr>
        <w:t xml:space="preserve">, that is not a challenge, on the contrary, it is the game of the system, </w:t>
      </w:r>
      <w:r w:rsidRPr="0097477B">
        <w:rPr>
          <w:rStyle w:val="StyleUnderline"/>
        </w:rPr>
        <w:t xml:space="preserve">but </w:t>
      </w:r>
      <w:r w:rsidRPr="000B37CB">
        <w:rPr>
          <w:rStyle w:val="StyleUnderline"/>
          <w:highlight w:val="cyan"/>
        </w:rPr>
        <w:t>the death of the university</w:t>
      </w:r>
      <w:r w:rsidRPr="0097477B">
        <w:rPr>
          <w:rStyle w:val="StyleUnderline"/>
        </w:rPr>
        <w:t xml:space="preserve"> - to that challenge, </w:t>
      </w:r>
      <w:r w:rsidRPr="000B37CB">
        <w:rPr>
          <w:rStyle w:val="StyleUnderline"/>
          <w:highlight w:val="cyan"/>
        </w:rPr>
        <w:t>power has not been able to respond, except by its own dissolution</w:t>
      </w:r>
      <w:r w:rsidRPr="0097477B">
        <w:rPr>
          <w:sz w:val="16"/>
        </w:rPr>
        <w:t xml:space="preserve"> in return (only for a moment maybe, but we saw it).</w:t>
      </w:r>
    </w:p>
    <w:p w14:paraId="6F839338" w14:textId="77777777" w:rsidR="000B37CB" w:rsidRDefault="000B37CB" w:rsidP="000B37CB"/>
    <w:p w14:paraId="25B3C93A" w14:textId="77777777" w:rsidR="000B37CB" w:rsidRDefault="000B37CB" w:rsidP="000B37CB">
      <w:pPr>
        <w:pStyle w:val="Heading3"/>
      </w:pPr>
      <w:bookmarkStart w:id="1" w:name="BlockBM21"/>
      <w:bookmarkEnd w:id="0"/>
      <w:r>
        <w:t>Link – Ethics 0:25</w:t>
      </w:r>
    </w:p>
    <w:p w14:paraId="7D3B6F89" w14:textId="77777777" w:rsidR="000B37CB" w:rsidRPr="005171B4" w:rsidRDefault="000B37CB" w:rsidP="000B37CB">
      <w:pPr>
        <w:pStyle w:val="Heading4"/>
      </w:pPr>
      <w:r>
        <w:t>Hyperreality</w:t>
      </w:r>
      <w:r w:rsidRPr="005171B4">
        <w:t xml:space="preserve"> is pre-ethical: we trade commodities th</w:t>
      </w:r>
      <w:r>
        <w:t xml:space="preserve">at serve to be the ethical form which only injects energy into the system </w:t>
      </w:r>
    </w:p>
    <w:p w14:paraId="6C32E72F" w14:textId="77777777" w:rsidR="000B37CB" w:rsidRPr="005171B4" w:rsidRDefault="000B37CB" w:rsidP="000B37CB">
      <w:pPr>
        <w:rPr>
          <w:sz w:val="16"/>
        </w:rPr>
      </w:pPr>
      <w:r w:rsidRPr="00133EC4">
        <w:rPr>
          <w:rStyle w:val="Style13ptBold"/>
        </w:rPr>
        <w:t>Kinder 12</w:t>
      </w:r>
      <w:r>
        <w:rPr>
          <w:sz w:val="16"/>
        </w:rPr>
        <w:t xml:space="preserve"> (Jordan </w:t>
      </w:r>
      <w:r w:rsidRPr="00CF77E9">
        <w:rPr>
          <w:sz w:val="16"/>
        </w:rPr>
        <w:t>B.A., M.A. (Candidate),</w:t>
      </w:r>
      <w:r>
        <w:rPr>
          <w:sz w:val="16"/>
        </w:rPr>
        <w:t xml:space="preserve"> </w:t>
      </w:r>
      <w:r w:rsidRPr="00CF77E9">
        <w:rPr>
          <w:sz w:val="16"/>
        </w:rPr>
        <w:t>University of Northern British Columbia</w:t>
      </w:r>
      <w:r>
        <w:rPr>
          <w:sz w:val="16"/>
        </w:rPr>
        <w:t xml:space="preserve">). </w:t>
      </w:r>
      <w:r w:rsidRPr="00CF77E9">
        <w:rPr>
          <w:sz w:val="16"/>
        </w:rPr>
        <w:t>The Spectres of Simulacra: Hyperreality, Consumption as Ideology, and the (Im)Possible Future</w:t>
      </w:r>
      <w:r>
        <w:rPr>
          <w:sz w:val="16"/>
        </w:rPr>
        <w:t xml:space="preserve"> </w:t>
      </w:r>
      <w:r w:rsidRPr="00CF77E9">
        <w:rPr>
          <w:sz w:val="16"/>
        </w:rPr>
        <w:t>of Radical Politics</w:t>
      </w:r>
      <w:r>
        <w:rPr>
          <w:sz w:val="16"/>
        </w:rPr>
        <w:t xml:space="preserve">. 2012, </w:t>
      </w:r>
      <w:hyperlink r:id="rId6" w:history="1">
        <w:r w:rsidRPr="00317189">
          <w:rPr>
            <w:rStyle w:val="Hyperlink"/>
            <w:sz w:val="16"/>
          </w:rPr>
          <w:t>https://www.academia.edu/1595967/The_Spectres_of_Simulacra_Hyperreality_Consumption_as_Ideology_and_the_Im_Possible_Future_of_Radical_Politics)</w:t>
        </w:r>
      </w:hyperlink>
      <w:r>
        <w:rPr>
          <w:sz w:val="16"/>
        </w:rPr>
        <w:t xml:space="preserve"> CW</w:t>
      </w:r>
    </w:p>
    <w:p w14:paraId="77DBDF32" w14:textId="77777777" w:rsidR="000B37CB" w:rsidRPr="00CF77E9" w:rsidRDefault="000B37CB" w:rsidP="000B37CB">
      <w:pPr>
        <w:rPr>
          <w:sz w:val="16"/>
        </w:rPr>
      </w:pPr>
      <w:r w:rsidRPr="00CF77E9">
        <w:rPr>
          <w:sz w:val="16"/>
        </w:rPr>
        <w:t xml:space="preserve">The examples of plant-based plastic bottled water and carbon credits are not the only contemporary examples of the ways in which postmodern capitalism veils its ideological motivations by simulating politico-ethico frameworks that challenge capitalism and consumption. Indeed, these two examples point towards a larger trend in which commodities themselves embody a collapsed, hyperreal mélange of the politically necessary distinction between capitalism, which seeks profit, and ideologies such as environmentalism, which challenges the very essence of capitalism. By collapsing both together in a superficial manner, contemporary postmodern capitalism </w:t>
      </w:r>
      <w:r w:rsidRPr="005B51E9">
        <w:rPr>
          <w:sz w:val="16"/>
        </w:rPr>
        <w:t xml:space="preserve">creates </w:t>
      </w:r>
      <w:r w:rsidRPr="000B37CB">
        <w:rPr>
          <w:rStyle w:val="StyleUnderline"/>
          <w:highlight w:val="cyan"/>
        </w:rPr>
        <w:t>hyperreal commodities</w:t>
      </w:r>
      <w:r w:rsidRPr="00CF77E9">
        <w:rPr>
          <w:sz w:val="16"/>
        </w:rPr>
        <w:t xml:space="preserve"> such as carbon credits to </w:t>
      </w:r>
      <w:r w:rsidRPr="000B37CB">
        <w:rPr>
          <w:rStyle w:val="StyleUnderline"/>
          <w:highlight w:val="cyan"/>
        </w:rPr>
        <w:t xml:space="preserve">perpetuate an illusion of ethics </w:t>
      </w:r>
      <w:r w:rsidRPr="005B51E9">
        <w:rPr>
          <w:rStyle w:val="StyleUnderline"/>
        </w:rPr>
        <w:t>while</w:t>
      </w:r>
      <w:r w:rsidRPr="005171B4">
        <w:rPr>
          <w:rStyle w:val="StyleUnderline"/>
        </w:rPr>
        <w:t xml:space="preserve"> functioning in a hyper-ideological manner</w:t>
      </w:r>
      <w:r w:rsidRPr="00CF77E9">
        <w:rPr>
          <w:sz w:val="16"/>
        </w:rPr>
        <w:t xml:space="preserve">.[1] Postmodern capitalism is, in this sense, hyper-ideological because </w:t>
      </w:r>
      <w:r w:rsidRPr="005B51E9">
        <w:rPr>
          <w:rStyle w:val="StyleUnderline"/>
        </w:rPr>
        <w:t>it</w:t>
      </w:r>
      <w:r w:rsidRPr="00CF77E9">
        <w:rPr>
          <w:sz w:val="16"/>
        </w:rPr>
        <w:t xml:space="preserve"> purports and </w:t>
      </w:r>
      <w:r w:rsidRPr="005B51E9">
        <w:rPr>
          <w:rStyle w:val="StyleUnderline"/>
        </w:rPr>
        <w:t>promotes</w:t>
      </w:r>
      <w:r w:rsidRPr="00CF77E9">
        <w:rPr>
          <w:sz w:val="16"/>
        </w:rPr>
        <w:t xml:space="preserve"> such </w:t>
      </w:r>
      <w:r w:rsidRPr="000B37CB">
        <w:rPr>
          <w:rStyle w:val="StyleUnderline"/>
          <w:highlight w:val="cyan"/>
        </w:rPr>
        <w:t>paradoxical conceptions</w:t>
      </w:r>
      <w:r w:rsidRPr="005171B4">
        <w:rPr>
          <w:rStyle w:val="StyleUnderline"/>
        </w:rPr>
        <w:t xml:space="preserve"> as anti-consumption through consumption. These two aspects</w:t>
      </w:r>
      <w:r w:rsidRPr="00CF77E9">
        <w:rPr>
          <w:sz w:val="16"/>
        </w:rPr>
        <w:t xml:space="preserve"> of postmodern capitalism </w:t>
      </w:r>
      <w:r w:rsidRPr="000B37CB">
        <w:rPr>
          <w:rStyle w:val="StyleUnderline"/>
          <w:highlight w:val="cyan"/>
        </w:rPr>
        <w:t>mutate</w:t>
      </w:r>
      <w:r w:rsidRPr="005171B4">
        <w:rPr>
          <w:rStyle w:val="StyleUnderline"/>
        </w:rPr>
        <w:t xml:space="preserve"> </w:t>
      </w:r>
      <w:r w:rsidRPr="000B37CB">
        <w:rPr>
          <w:rStyle w:val="StyleUnderline"/>
          <w:highlight w:val="cyan"/>
        </w:rPr>
        <w:t>into</w:t>
      </w:r>
      <w:r w:rsidRPr="00CF77E9">
        <w:rPr>
          <w:sz w:val="16"/>
        </w:rPr>
        <w:t xml:space="preserve"> the undeniably </w:t>
      </w:r>
      <w:r w:rsidRPr="000B37CB">
        <w:rPr>
          <w:rStyle w:val="StyleUnderline"/>
          <w:highlight w:val="cyan"/>
        </w:rPr>
        <w:t xml:space="preserve">hyperreal </w:t>
      </w:r>
      <w:r w:rsidRPr="005B51E9">
        <w:rPr>
          <w:rStyle w:val="StyleUnderline"/>
        </w:rPr>
        <w:t>phenomena</w:t>
      </w:r>
      <w:r w:rsidRPr="005171B4">
        <w:rPr>
          <w:rStyle w:val="StyleUnderline"/>
        </w:rPr>
        <w:t xml:space="preserve"> known as </w:t>
      </w:r>
      <w:r w:rsidRPr="000B37CB">
        <w:rPr>
          <w:rStyle w:val="StyleUnderline"/>
          <w:highlight w:val="cyan"/>
        </w:rPr>
        <w:t>ethical capital and</w:t>
      </w:r>
      <w:r w:rsidRPr="005171B4">
        <w:rPr>
          <w:rStyle w:val="StyleUnderline"/>
        </w:rPr>
        <w:t xml:space="preserve"> ethical </w:t>
      </w:r>
      <w:r w:rsidRPr="000B37CB">
        <w:rPr>
          <w:rStyle w:val="StyleUnderline"/>
          <w:highlight w:val="cyan"/>
        </w:rPr>
        <w:t>consumption</w:t>
      </w:r>
      <w:r w:rsidRPr="005171B4">
        <w:rPr>
          <w:rStyle w:val="StyleUnderline"/>
        </w:rPr>
        <w:t xml:space="preserve">. This mutation </w:t>
      </w:r>
      <w:r w:rsidRPr="000B37CB">
        <w:rPr>
          <w:rStyle w:val="StyleUnderline"/>
          <w:highlight w:val="cyan"/>
        </w:rPr>
        <w:t>implants</w:t>
      </w:r>
      <w:r w:rsidRPr="005171B4">
        <w:rPr>
          <w:rStyle w:val="StyleUnderline"/>
        </w:rPr>
        <w:t xml:space="preserve"> </w:t>
      </w:r>
      <w:r w:rsidRPr="000B37CB">
        <w:rPr>
          <w:rStyle w:val="StyleUnderline"/>
          <w:highlight w:val="cyan"/>
        </w:rPr>
        <w:t>an</w:t>
      </w:r>
      <w:r w:rsidRPr="00CF77E9">
        <w:rPr>
          <w:sz w:val="16"/>
        </w:rPr>
        <w:t xml:space="preserve"> extra-capitalistic (i.e. outside of capitalist dogma) version of </w:t>
      </w:r>
      <w:r w:rsidRPr="000B37CB">
        <w:rPr>
          <w:rStyle w:val="StyleUnderline"/>
          <w:highlight w:val="cyan"/>
        </w:rPr>
        <w:t>ethics which masks</w:t>
      </w:r>
      <w:r w:rsidRPr="005171B4">
        <w:rPr>
          <w:rStyle w:val="StyleUnderline"/>
        </w:rPr>
        <w:t xml:space="preserve"> </w:t>
      </w:r>
      <w:r w:rsidRPr="00CF77E9">
        <w:rPr>
          <w:sz w:val="16"/>
        </w:rPr>
        <w:t>the</w:t>
      </w:r>
      <w:r w:rsidRPr="005171B4">
        <w:rPr>
          <w:rStyle w:val="StyleUnderline"/>
        </w:rPr>
        <w:t xml:space="preserve"> </w:t>
      </w:r>
      <w:r w:rsidRPr="000B37CB">
        <w:rPr>
          <w:rStyle w:val="StyleUnderline"/>
          <w:highlight w:val="cyan"/>
        </w:rPr>
        <w:t>socio-ideological mechanisms</w:t>
      </w:r>
      <w:r w:rsidRPr="00CF77E9">
        <w:rPr>
          <w:sz w:val="16"/>
        </w:rPr>
        <w:t xml:space="preserve"> that are at work in contemporary postmodern capitalism and consumption. “There is no degree zero, no objective reference, no point of neutrality, but always and again, stakes.” Jean Baudrillard, Seduction In a recorded event for Lacanian Ink at The Jack Tilton Gallery in New York City, Slavoj Žižek states that “it is easy to make fun of Fukuyama’s of the end of history, but the majority today is Fukuyamayin … liberal democratic capitalism is accepted as the finally found formula of the best possible society” (Žižek – Ecology). Žižek’s lecture carries on by identifying the ways in which (neoliberal) capitalism’s pervasiveness continues to be veiled through media, popular opinion, and economic practice. Fukuyama’s political position is made quite explicit when he states in The End of History and the Last Man that the subject of his book is the following question: “[w]hether, at the end of the twentieth century, it makes sense for us once again to speak of a coherent and directional History of mankind that will eventually lead the greater part of humanity to liberal democracy[;]” Fukuyama’s answer is, of course, yes (xii-xiii). Fukuyama suggests that liberal democracy, which produces the socio-economic climate in which the postmodern capitalism described above, is developed. Certainly, Fukuyama is not alone in these sentiments, as Slavoj Žižek discusses French neoliberal economist Guy Sorman who is, according to Žižek, “an exemplay ideologist of contemporary capitalism” (Tragedy 14). Indeed, Sorman himself suggests that economists are not ideologically motivated when he states that “[e]conomists are moved by data, not their opinions” (“Defending the Free Market”). Where does Baudrillard fit here? I argue here that—coupled with my elaborations above regarding the ways in which capitalist ideologies are obscured through hyperreal manifestations of advertising and commodities—these </w:t>
      </w:r>
      <w:r w:rsidRPr="005171B4">
        <w:rPr>
          <w:rStyle w:val="StyleUnderline"/>
        </w:rPr>
        <w:t xml:space="preserve">notions of </w:t>
      </w:r>
      <w:r w:rsidRPr="000B37CB">
        <w:rPr>
          <w:rStyle w:val="StyleUnderline"/>
          <w:highlight w:val="cyan"/>
        </w:rPr>
        <w:t>neoliberalism as</w:t>
      </w:r>
      <w:r w:rsidRPr="00CF77E9">
        <w:rPr>
          <w:sz w:val="16"/>
        </w:rPr>
        <w:t xml:space="preserve"> somehow </w:t>
      </w:r>
      <w:r w:rsidRPr="000B37CB">
        <w:rPr>
          <w:rStyle w:val="StyleUnderline"/>
          <w:highlight w:val="cyan"/>
        </w:rPr>
        <w:t>transcendent of ideology are</w:t>
      </w:r>
      <w:r w:rsidRPr="005171B4">
        <w:rPr>
          <w:rStyle w:val="StyleUnderline"/>
        </w:rPr>
        <w:t xml:space="preserve"> simply an exercise in </w:t>
      </w:r>
      <w:r w:rsidRPr="000B37CB">
        <w:rPr>
          <w:rStyle w:val="StyleUnderline"/>
          <w:highlight w:val="cyan"/>
        </w:rPr>
        <w:t>hyperreal</w:t>
      </w:r>
      <w:r w:rsidRPr="005171B4">
        <w:rPr>
          <w:rStyle w:val="StyleUnderline"/>
        </w:rPr>
        <w:t xml:space="preserve">ity as </w:t>
      </w:r>
      <w:r w:rsidRPr="00CF77E9">
        <w:rPr>
          <w:sz w:val="16"/>
        </w:rPr>
        <w:t xml:space="preserve">contemporary postmodern </w:t>
      </w:r>
      <w:r w:rsidRPr="005B51E9">
        <w:rPr>
          <w:rStyle w:val="StyleUnderline"/>
        </w:rPr>
        <w:t>capitalism c</w:t>
      </w:r>
      <w:r w:rsidRPr="005171B4">
        <w:rPr>
          <w:rStyle w:val="StyleUnderline"/>
        </w:rPr>
        <w:t xml:space="preserve">ontinues </w:t>
      </w:r>
      <w:r w:rsidRPr="005B51E9">
        <w:rPr>
          <w:rStyle w:val="StyleUnderline"/>
        </w:rPr>
        <w:t xml:space="preserve">to </w:t>
      </w:r>
      <w:r w:rsidRPr="000B37CB">
        <w:rPr>
          <w:rStyle w:val="StyleUnderline"/>
          <w:highlight w:val="cyan"/>
        </w:rPr>
        <w:t>simulate ethical behaviour in a paradoxical manner</w:t>
      </w:r>
      <w:r w:rsidRPr="00CF77E9">
        <w:rPr>
          <w:sz w:val="16"/>
        </w:rPr>
        <w:t xml:space="preserve">. This </w:t>
      </w:r>
      <w:r w:rsidRPr="000B37CB">
        <w:rPr>
          <w:rStyle w:val="StyleUnderline"/>
          <w:highlight w:val="cyan"/>
        </w:rPr>
        <w:t>appropriation of ethic</w:t>
      </w:r>
      <w:r w:rsidRPr="005171B4">
        <w:rPr>
          <w:rStyle w:val="StyleUnderline"/>
        </w:rPr>
        <w:t>al behaviour</w:t>
      </w:r>
      <w:r w:rsidRPr="00CF77E9">
        <w:rPr>
          <w:sz w:val="16"/>
        </w:rPr>
        <w:t xml:space="preserve"> functions to </w:t>
      </w:r>
      <w:r w:rsidRPr="000B37CB">
        <w:rPr>
          <w:rStyle w:val="StyleUnderline"/>
          <w:highlight w:val="cyan"/>
        </w:rPr>
        <w:t>obfuscate ethical (and</w:t>
      </w:r>
      <w:r w:rsidRPr="00CF77E9">
        <w:rPr>
          <w:sz w:val="16"/>
        </w:rPr>
        <w:t xml:space="preserve"> in turn </w:t>
      </w:r>
      <w:r w:rsidRPr="000B37CB">
        <w:rPr>
          <w:rStyle w:val="StyleUnderline"/>
          <w:highlight w:val="cyan"/>
        </w:rPr>
        <w:t>political</w:t>
      </w:r>
      <w:r w:rsidRPr="000B37CB">
        <w:rPr>
          <w:sz w:val="16"/>
          <w:highlight w:val="cyan"/>
        </w:rPr>
        <w:t xml:space="preserve">) </w:t>
      </w:r>
      <w:r w:rsidRPr="000B37CB">
        <w:rPr>
          <w:rStyle w:val="StyleUnderline"/>
          <w:highlight w:val="cyan"/>
        </w:rPr>
        <w:t>action</w:t>
      </w:r>
      <w:r w:rsidRPr="00CF77E9">
        <w:rPr>
          <w:sz w:val="16"/>
        </w:rPr>
        <w:t xml:space="preserve">, creating a “new” type of ethical action </w:t>
      </w:r>
      <w:r w:rsidRPr="005B51E9">
        <w:rPr>
          <w:rStyle w:val="StyleUnderline"/>
        </w:rPr>
        <w:t>that nullifies</w:t>
      </w:r>
      <w:r w:rsidRPr="00CF77E9">
        <w:rPr>
          <w:sz w:val="16"/>
        </w:rPr>
        <w:t xml:space="preserve"> the </w:t>
      </w:r>
      <w:r w:rsidRPr="005171B4">
        <w:rPr>
          <w:rStyle w:val="StyleUnderline"/>
        </w:rPr>
        <w:t>previous</w:t>
      </w:r>
      <w:r w:rsidRPr="00CF77E9">
        <w:rPr>
          <w:sz w:val="16"/>
        </w:rPr>
        <w:t xml:space="preserve"> forms of </w:t>
      </w:r>
      <w:r w:rsidRPr="005171B4">
        <w:rPr>
          <w:rStyle w:val="StyleUnderline"/>
        </w:rPr>
        <w:t>ethical, socio-political action</w:t>
      </w:r>
      <w:r w:rsidRPr="00CF77E9">
        <w:rPr>
          <w:sz w:val="16"/>
        </w:rPr>
        <w:t xml:space="preserve">, leaving neoliberal capitalism unscathed. Elaborating on Baudrillard’s views on consumer society, Gary Genosko states that: He argued that the place of consumption in the new consumer society is everyday life. Social life is mediated and radically alienated by a controlled logic of merchandise in which consumption has nothing to do with principles of reality and the satisfaction of needs. (xii) It seems suitable then, to point toward the manners in which consumption is framed within postmodern capitalism. Indeed, as extensively discussed above, consumption is being framed as a socio-political act; it is through consumption that a “better” (environmentally, morally, etc.) is possible. Framing consumption as a socio-political act involves an amalgamation of hyperreal advertising. A recent “grassroots” campaign built from Canadian conservative political activist Ezra Levant’s book Ethical Oil seeks to utilize </w:t>
      </w:r>
      <w:r w:rsidRPr="00CF77E9">
        <w:rPr>
          <w:rStyle w:val="StyleUnderline"/>
        </w:rPr>
        <w:t xml:space="preserve">the </w:t>
      </w:r>
      <w:r w:rsidRPr="000B37CB">
        <w:rPr>
          <w:rStyle w:val="StyleUnderline"/>
          <w:highlight w:val="cyan"/>
        </w:rPr>
        <w:t>discourse of ethics</w:t>
      </w:r>
      <w:r w:rsidRPr="00CF77E9">
        <w:rPr>
          <w:sz w:val="16"/>
        </w:rPr>
        <w:t xml:space="preserve"> to </w:t>
      </w:r>
      <w:r w:rsidRPr="000B37CB">
        <w:rPr>
          <w:rStyle w:val="StyleUnderline"/>
          <w:highlight w:val="cyan"/>
        </w:rPr>
        <w:t>promote</w:t>
      </w:r>
      <w:r w:rsidRPr="00CF77E9">
        <w:rPr>
          <w:sz w:val="16"/>
        </w:rPr>
        <w:t xml:space="preserve"> the </w:t>
      </w:r>
      <w:r w:rsidRPr="000B37CB">
        <w:rPr>
          <w:rStyle w:val="StyleUnderline"/>
          <w:highlight w:val="cyan"/>
        </w:rPr>
        <w:t>consumption</w:t>
      </w:r>
      <w:r w:rsidRPr="00CF77E9">
        <w:rPr>
          <w:sz w:val="16"/>
        </w:rPr>
        <w:t xml:space="preserve"> of Canadian oil. The term “grassroots” is used loosely because it is easy to see how such an “independent” group may be involved with Canadian Tar Sands corporations.[2] The argument behind the campaign is that “Countries [including Canada] that produce Ethical Oil protect the rights of women, workers, indigenous peoples and other minorities including gays and lesbians” whereas “Conflict Oil regimes, by contrast, oppress their citizens and operate in secret with no accountability to voters, the press or independent judiciaries” (About Ethical Oil). By framing the Canadian oil industry in such a manner, the campaign functions to marginalize environmental concerns by reviving a jingoistic “us” versus “them” nationalist rhetoric. Indeed, considering a number of the posts on the website—all by a single author—attempt to de-legitimize well-established international environmental rights groups through a number of measures. In terms of environmental ethics, the oil industry is arguably one of the least ethical industries; what occurs here, then, is a Baudrillardian </w:t>
      </w:r>
      <w:r w:rsidRPr="000B37CB">
        <w:rPr>
          <w:rStyle w:val="StyleUnderline"/>
          <w:highlight w:val="cyan"/>
        </w:rPr>
        <w:t>simulation of ethics</w:t>
      </w:r>
      <w:r w:rsidRPr="00CF77E9">
        <w:rPr>
          <w:sz w:val="16"/>
        </w:rPr>
        <w:t xml:space="preserve"> that functions to </w:t>
      </w:r>
      <w:r w:rsidRPr="000B37CB">
        <w:rPr>
          <w:rStyle w:val="StyleUnderline"/>
          <w:highlight w:val="cyan"/>
        </w:rPr>
        <w:t>collapse</w:t>
      </w:r>
      <w:r w:rsidRPr="00CF77E9">
        <w:rPr>
          <w:rStyle w:val="StyleUnderline"/>
        </w:rPr>
        <w:t xml:space="preserve"> the distinction between </w:t>
      </w:r>
      <w:r w:rsidRPr="000B37CB">
        <w:rPr>
          <w:rStyle w:val="StyleUnderline"/>
          <w:highlight w:val="cyan"/>
        </w:rPr>
        <w:t>ethics</w:t>
      </w:r>
      <w:r w:rsidRPr="00CF77E9">
        <w:rPr>
          <w:sz w:val="16"/>
        </w:rPr>
        <w:t xml:space="preserve"> as a socio-political concept </w:t>
      </w:r>
      <w:r w:rsidRPr="000B37CB">
        <w:rPr>
          <w:rStyle w:val="StyleUnderline"/>
          <w:highlight w:val="cyan"/>
        </w:rPr>
        <w:t>and</w:t>
      </w:r>
      <w:r w:rsidRPr="00CF77E9">
        <w:rPr>
          <w:sz w:val="16"/>
        </w:rPr>
        <w:t xml:space="preserve"> capitalist </w:t>
      </w:r>
      <w:r w:rsidRPr="000B37CB">
        <w:rPr>
          <w:rStyle w:val="StyleUnderline"/>
          <w:highlight w:val="cyan"/>
        </w:rPr>
        <w:t>consumption</w:t>
      </w:r>
      <w:r w:rsidRPr="00CF77E9">
        <w:rPr>
          <w:sz w:val="16"/>
        </w:rPr>
        <w:t xml:space="preserve">, thereby </w:t>
      </w:r>
      <w:r w:rsidRPr="000B37CB">
        <w:rPr>
          <w:rStyle w:val="StyleUnderline"/>
          <w:highlight w:val="cyan"/>
        </w:rPr>
        <w:t>creating</w:t>
      </w:r>
      <w:r w:rsidRPr="00CF77E9">
        <w:rPr>
          <w:rStyle w:val="StyleUnderline"/>
        </w:rPr>
        <w:t xml:space="preserve"> a</w:t>
      </w:r>
      <w:r w:rsidRPr="00CF77E9">
        <w:rPr>
          <w:sz w:val="16"/>
        </w:rPr>
        <w:t xml:space="preserve"> form of </w:t>
      </w:r>
      <w:r w:rsidRPr="000B37CB">
        <w:rPr>
          <w:rStyle w:val="StyleUnderline"/>
          <w:highlight w:val="cyan"/>
        </w:rPr>
        <w:t>hyperreal ethics</w:t>
      </w:r>
      <w:r w:rsidRPr="00CF77E9">
        <w:rPr>
          <w:rStyle w:val="StyleUnderline"/>
        </w:rPr>
        <w:t xml:space="preserve"> wherein action</w:t>
      </w:r>
      <w:r w:rsidRPr="00CF77E9">
        <w:rPr>
          <w:sz w:val="16"/>
        </w:rPr>
        <w:t xml:space="preserve"> (activism) toward the promotion of the rights of women, indigenous, gays, lesbians, and so on </w:t>
      </w:r>
      <w:r w:rsidRPr="00CF77E9">
        <w:rPr>
          <w:rStyle w:val="StyleUnderline"/>
        </w:rPr>
        <w:t>is conflated with consuming</w:t>
      </w:r>
      <w:r w:rsidRPr="00CF77E9">
        <w:rPr>
          <w:sz w:val="16"/>
        </w:rPr>
        <w:t xml:space="preserve"> (Canadian) oil. The example of Ethical Oil here is quite apt with regard to Fukuyama’s thesis regarding neoliberalism. Ethical Oil promotes a notion that both consumption and capitalism functions not only outside of the realm of ideology, but as a system in which a consumer can promote ethical behaviour. </w:t>
      </w:r>
      <w:r w:rsidRPr="000B37CB">
        <w:rPr>
          <w:rStyle w:val="StyleUnderline"/>
          <w:highlight w:val="cyan"/>
        </w:rPr>
        <w:t>Capitalism</w:t>
      </w:r>
      <w:r w:rsidRPr="00CF77E9">
        <w:rPr>
          <w:sz w:val="16"/>
        </w:rPr>
        <w:t xml:space="preserve"> here </w:t>
      </w:r>
      <w:r w:rsidRPr="00CF77E9">
        <w:rPr>
          <w:rStyle w:val="StyleUnderline"/>
        </w:rPr>
        <w:t xml:space="preserve">is </w:t>
      </w:r>
      <w:r w:rsidRPr="000B37CB">
        <w:rPr>
          <w:rStyle w:val="StyleUnderline"/>
          <w:highlight w:val="cyan"/>
        </w:rPr>
        <w:t>promoted as some</w:t>
      </w:r>
      <w:r w:rsidRPr="00CF77E9">
        <w:rPr>
          <w:sz w:val="16"/>
        </w:rPr>
        <w:t xml:space="preserve"> sort of </w:t>
      </w:r>
      <w:r w:rsidRPr="000B37CB">
        <w:rPr>
          <w:rStyle w:val="StyleUnderline"/>
          <w:highlight w:val="cyan"/>
        </w:rPr>
        <w:t>supra-ideological system</w:t>
      </w:r>
      <w:r w:rsidRPr="00CF77E9">
        <w:rPr>
          <w:rStyle w:val="StyleUnderline"/>
        </w:rPr>
        <w:t xml:space="preserve">, as a </w:t>
      </w:r>
      <w:r w:rsidRPr="000B37CB">
        <w:rPr>
          <w:rStyle w:val="StyleUnderline"/>
          <w:highlight w:val="cyan"/>
        </w:rPr>
        <w:t>tabula rasa in</w:t>
      </w:r>
      <w:r w:rsidRPr="00CF77E9">
        <w:rPr>
          <w:rStyle w:val="StyleUnderline"/>
        </w:rPr>
        <w:t xml:space="preserve"> which both </w:t>
      </w:r>
      <w:r w:rsidRPr="000B37CB">
        <w:rPr>
          <w:rStyle w:val="StyleUnderline"/>
          <w:highlight w:val="cyan"/>
        </w:rPr>
        <w:t>ethically “good”</w:t>
      </w:r>
      <w:r w:rsidRPr="00CF77E9">
        <w:rPr>
          <w:rStyle w:val="StyleUnderline"/>
        </w:rPr>
        <w:t xml:space="preserve"> </w:t>
      </w:r>
      <w:r w:rsidRPr="00CF77E9">
        <w:rPr>
          <w:sz w:val="16"/>
        </w:rPr>
        <w:t>The irony in the case of Ethical Oil, then, is that the (nationalistic) ethical values it suggests are promoted by Canada—and in turn the Canadian Tar sands—are not widely accepted as accurate, especially in the case of indigenous Canadians who have a history of opposing oil-related developments in Canada. Indeed, this is where the hyperreal ethics emerges—Ethical Oil continually steps away from any sort of Baudrillardian “real” by shrouding its aims in a simulated “grassroots” movement that simultaneously simulates legitimate grassroots, non-governmental organizations. Ethical Oil, however, is an example of neoliberalism in practice par excellance as it attempts to affirm Fukuyama’s arguments of capitalism’s (within a liberal democracy) ability to “house the homeless, guarantee opportunity for minorities and women, improve competitiveness, and create new jobs” (46) as he essentially argues that there is no system outside of capitalism that can be imagined. Again, like the Ethical Oil campaign, there is a viewpoint that capitalism functions extra-ideologically and that anything is possible within it, despite the fact that campaigns such as Ethical Oil are clearly simulating ethics in an attempt to promote support of the oil industry in Canada as well as its consumption with absolutely no regard for the ecological implications of oil extraction. From a Baudrillardian perspective, this suggests that capitalism has truly become hyperreal as it enters a sphere in which it is no longer associated with ideology. This is precisely the collapse that Baudrillard speaks of there being “only signs, without referents, empty, senseless, absurd and elliptical” (74); however, while contemporary postmodern capitalism, which seeks to “mobilize” consumers while simultaneously confining them within the mechanisms of capitalism, is in this sense “empty,” it does have real socio-political ramifications.</w:t>
      </w:r>
    </w:p>
    <w:p w14:paraId="490E7B5F" w14:textId="77777777" w:rsidR="000B37CB" w:rsidRDefault="000B37CB" w:rsidP="000B37CB"/>
    <w:p w14:paraId="4B9FCF3E" w14:textId="77777777" w:rsidR="000B37CB" w:rsidRDefault="000B37CB" w:rsidP="000B37CB">
      <w:pPr>
        <w:pStyle w:val="Heading3"/>
      </w:pPr>
      <w:bookmarkStart w:id="2" w:name="BlockBM26"/>
      <w:bookmarkEnd w:id="1"/>
      <w:r>
        <w:t>Link – Fiat</w:t>
      </w:r>
    </w:p>
    <w:p w14:paraId="4CDE4E4C" w14:textId="77777777" w:rsidR="000B37CB" w:rsidRDefault="000B37CB" w:rsidP="000B37CB">
      <w:pPr>
        <w:pStyle w:val="Heading4"/>
      </w:pPr>
      <w:r>
        <w:t>Fiat is a link:</w:t>
      </w:r>
    </w:p>
    <w:p w14:paraId="076E8C1C" w14:textId="77777777" w:rsidR="000B37CB" w:rsidRDefault="000B37CB" w:rsidP="000B37CB">
      <w:pPr>
        <w:pStyle w:val="Heading4"/>
      </w:pPr>
      <w:r>
        <w:t>A. The 1AC is playing pretend-politics – this farce of a political process ignores the fact that politics in the “real world” is already dead</w:t>
      </w:r>
    </w:p>
    <w:p w14:paraId="3701C120" w14:textId="77777777" w:rsidR="000B37CB" w:rsidRPr="00674BF5" w:rsidRDefault="000B37CB" w:rsidP="000B37CB">
      <w:pPr>
        <w:pStyle w:val="Heading4"/>
      </w:pPr>
      <w:r>
        <w:t>B. F</w:t>
      </w:r>
      <w:r w:rsidRPr="00674BF5">
        <w:t xml:space="preserve">iat is </w:t>
      </w:r>
      <w:r>
        <w:t xml:space="preserve">a simulation of a policy – this representation of </w:t>
      </w:r>
      <w:r w:rsidRPr="00674BF5">
        <w:t xml:space="preserve">policymaking comes to stand in for </w:t>
      </w:r>
      <w:r>
        <w:t xml:space="preserve">policymaking in the “real world,” just as every other sign comes to replace reality. </w:t>
      </w:r>
    </w:p>
    <w:p w14:paraId="595AAFE1" w14:textId="77777777" w:rsidR="000B37CB" w:rsidRPr="00FB66D5" w:rsidRDefault="000B37CB" w:rsidP="000B37CB">
      <w:pPr>
        <w:pStyle w:val="Heading4"/>
      </w:pPr>
      <w:r>
        <w:t>It also primes us towards violence and destroys personal agency</w:t>
      </w:r>
    </w:p>
    <w:p w14:paraId="071A40FB" w14:textId="77777777" w:rsidR="000B37CB" w:rsidRPr="00FB66D5" w:rsidRDefault="000B37CB" w:rsidP="000B37CB">
      <w:pPr>
        <w:rPr>
          <w:sz w:val="14"/>
        </w:rPr>
      </w:pPr>
      <w:r w:rsidRPr="00FB66D5">
        <w:rPr>
          <w:rStyle w:val="Style13ptBold"/>
          <w:sz w:val="18"/>
        </w:rPr>
        <w:t xml:space="preserve">Shaffer 7 </w:t>
      </w:r>
      <w:r w:rsidRPr="00FB66D5">
        <w:rPr>
          <w:sz w:val="14"/>
        </w:rPr>
        <w:t>(Butler teaches at the Southwestern University School of Law. B.S., Law, 1958, University of Nebraska, Lincoln; B.A., Political Science, 1959, and J.D., 1961, University of Chicago; Member, Colorado and Nebraska State Bars. “Identifying With the State” June 29th 2007</w:t>
      </w:r>
      <w:r>
        <w:rPr>
          <w:sz w:val="14"/>
        </w:rPr>
        <w:t>)</w:t>
      </w:r>
    </w:p>
    <w:p w14:paraId="153B826D" w14:textId="77777777" w:rsidR="000B37CB" w:rsidRPr="005827EF" w:rsidRDefault="000B37CB" w:rsidP="000B37CB">
      <w:pPr>
        <w:rPr>
          <w:sz w:val="12"/>
        </w:rPr>
      </w:pPr>
      <w:r w:rsidRPr="000B37CB">
        <w:rPr>
          <w:rStyle w:val="StyleUnderline"/>
          <w:highlight w:val="cyan"/>
        </w:rPr>
        <w:t xml:space="preserve">One of the deadliest practices </w:t>
      </w:r>
      <w:r w:rsidRPr="00FB66D5">
        <w:rPr>
          <w:rStyle w:val="StyleUnderline"/>
        </w:rPr>
        <w:t xml:space="preserve">we engage in </w:t>
      </w:r>
      <w:r w:rsidRPr="000B37CB">
        <w:rPr>
          <w:rStyle w:val="StyleUnderline"/>
          <w:highlight w:val="cyan"/>
        </w:rPr>
        <w:t xml:space="preserve">is </w:t>
      </w:r>
      <w:r w:rsidRPr="005827EF">
        <w:rPr>
          <w:sz w:val="12"/>
        </w:rPr>
        <w:t>that of</w:t>
      </w:r>
      <w:r w:rsidRPr="00FB66D5">
        <w:rPr>
          <w:rStyle w:val="StyleUnderline"/>
        </w:rPr>
        <w:t xml:space="preserve"> </w:t>
      </w:r>
      <w:r w:rsidRPr="000B37CB">
        <w:rPr>
          <w:rStyle w:val="Emphasis"/>
          <w:highlight w:val="cyan"/>
        </w:rPr>
        <w:t>identifying</w:t>
      </w:r>
      <w:r w:rsidRPr="000B37CB">
        <w:rPr>
          <w:rStyle w:val="StyleUnderline"/>
          <w:highlight w:val="cyan"/>
        </w:rPr>
        <w:t xml:space="preserve"> </w:t>
      </w:r>
      <w:r w:rsidRPr="005827EF">
        <w:rPr>
          <w:sz w:val="12"/>
        </w:rPr>
        <w:t>ourselves</w:t>
      </w:r>
      <w:r w:rsidRPr="00FB66D5">
        <w:rPr>
          <w:rStyle w:val="StyleUnderline"/>
        </w:rPr>
        <w:t xml:space="preserve"> </w:t>
      </w:r>
      <w:r w:rsidRPr="000B37CB">
        <w:rPr>
          <w:rStyle w:val="Emphasis"/>
          <w:highlight w:val="cyan"/>
        </w:rPr>
        <w:t>with</w:t>
      </w:r>
      <w:r w:rsidRPr="000B37CB">
        <w:rPr>
          <w:rStyle w:val="StyleUnderline"/>
          <w:highlight w:val="cyan"/>
        </w:rPr>
        <w:t xml:space="preserve"> </w:t>
      </w:r>
      <w:r w:rsidRPr="005827EF">
        <w:rPr>
          <w:sz w:val="12"/>
        </w:rPr>
        <w:t>a collective entity. Whether it be</w:t>
      </w:r>
      <w:r w:rsidRPr="00FB66D5">
        <w:rPr>
          <w:rStyle w:val="StyleUnderline"/>
        </w:rPr>
        <w:t xml:space="preserve"> </w:t>
      </w:r>
      <w:r w:rsidRPr="000B37CB">
        <w:rPr>
          <w:rStyle w:val="Emphasis"/>
          <w:highlight w:val="cyan"/>
        </w:rPr>
        <w:t>the state</w:t>
      </w:r>
      <w:r w:rsidRPr="00FB66D5">
        <w:rPr>
          <w:rStyle w:val="StyleUnderline"/>
        </w:rPr>
        <w:t xml:space="preserve">, </w:t>
      </w:r>
      <w:r w:rsidRPr="005827EF">
        <w:rPr>
          <w:sz w:val="12"/>
        </w:rPr>
        <w:t>a nationality, our race or gender, or any other abstraction,</w:t>
      </w:r>
      <w:r w:rsidRPr="00FB66D5">
        <w:rPr>
          <w:rStyle w:val="StyleUnderline"/>
        </w:rPr>
        <w:t xml:space="preserve"> </w:t>
      </w:r>
      <w:r w:rsidRPr="000B37CB">
        <w:rPr>
          <w:rStyle w:val="StyleUnderline"/>
          <w:highlight w:val="cyan"/>
        </w:rPr>
        <w:t xml:space="preserve">we introduce division – hence, conflict – into our lives as we separate ourselves from </w:t>
      </w:r>
      <w:r w:rsidRPr="00FB66D5">
        <w:rPr>
          <w:rStyle w:val="StyleUnderline"/>
        </w:rPr>
        <w:t xml:space="preserve">those who identify with </w:t>
      </w:r>
      <w:r w:rsidRPr="000B37CB">
        <w:rPr>
          <w:rStyle w:val="StyleUnderline"/>
          <w:highlight w:val="cyan"/>
        </w:rPr>
        <w:t>other groupings</w:t>
      </w:r>
      <w:r w:rsidRPr="00FB66D5">
        <w:rPr>
          <w:rStyle w:val="StyleUnderline"/>
        </w:rPr>
        <w:t xml:space="preserve">. If </w:t>
      </w:r>
      <w:r w:rsidRPr="005827EF">
        <w:rPr>
          <w:sz w:val="12"/>
        </w:rPr>
        <w:t xml:space="preserve">one observes the state of our world today, this is the pattern that underlies our deadly and destructive social behavior. This mindset was no better articulated than </w:t>
      </w:r>
      <w:r w:rsidRPr="00933A8F">
        <w:rPr>
          <w:sz w:val="12"/>
        </w:rPr>
        <w:t>when George W. Bush declared “you’re either with us, or against us.”</w:t>
      </w:r>
      <w:r w:rsidRPr="00933A8F">
        <w:rPr>
          <w:rStyle w:val="StyleUnderline"/>
        </w:rPr>
        <w:t xml:space="preserve"> Through </w:t>
      </w:r>
      <w:r w:rsidRPr="00933A8F">
        <w:rPr>
          <w:sz w:val="12"/>
        </w:rPr>
        <w:t>years of</w:t>
      </w:r>
      <w:r w:rsidRPr="00933A8F">
        <w:rPr>
          <w:rStyle w:val="StyleUnderline"/>
        </w:rPr>
        <w:t xml:space="preserve"> careful conditioning, </w:t>
      </w:r>
      <w:r w:rsidRPr="000B37CB">
        <w:rPr>
          <w:rStyle w:val="StyleUnderline"/>
          <w:highlight w:val="cyan"/>
        </w:rPr>
        <w:t xml:space="preserve">we </w:t>
      </w:r>
      <w:r w:rsidRPr="005827EF">
        <w:rPr>
          <w:sz w:val="12"/>
        </w:rPr>
        <w:t>learn to</w:t>
      </w:r>
      <w:r w:rsidRPr="00FB66D5">
        <w:rPr>
          <w:rStyle w:val="StyleUnderline"/>
        </w:rPr>
        <w:t xml:space="preserve"> </w:t>
      </w:r>
      <w:r w:rsidRPr="000B37CB">
        <w:rPr>
          <w:rStyle w:val="StyleUnderline"/>
          <w:highlight w:val="cyan"/>
        </w:rPr>
        <w:t xml:space="preserve">think of ourselves in terms of </w:t>
      </w:r>
      <w:r w:rsidRPr="005827EF">
        <w:rPr>
          <w:sz w:val="12"/>
        </w:rPr>
        <w:t>agencies and/or</w:t>
      </w:r>
      <w:r w:rsidRPr="00FB66D5">
        <w:rPr>
          <w:rStyle w:val="StyleUnderline"/>
        </w:rPr>
        <w:t xml:space="preserve"> </w:t>
      </w:r>
      <w:r w:rsidRPr="000B37CB">
        <w:rPr>
          <w:rStyle w:val="Emphasis"/>
          <w:highlight w:val="cyan"/>
        </w:rPr>
        <w:t>abstractions external to our</w:t>
      </w:r>
      <w:r w:rsidRPr="000B37CB">
        <w:rPr>
          <w:rStyle w:val="StyleUnderline"/>
          <w:highlight w:val="cyan"/>
        </w:rPr>
        <w:t xml:space="preserve"> </w:t>
      </w:r>
      <w:r w:rsidRPr="005827EF">
        <w:rPr>
          <w:sz w:val="12"/>
        </w:rPr>
        <w:t>independent</w:t>
      </w:r>
      <w:r w:rsidRPr="00FB66D5">
        <w:rPr>
          <w:rStyle w:val="StyleUnderline"/>
        </w:rPr>
        <w:t xml:space="preserve"> </w:t>
      </w:r>
      <w:r w:rsidRPr="000B37CB">
        <w:rPr>
          <w:rStyle w:val="Emphasis"/>
          <w:highlight w:val="cyan"/>
        </w:rPr>
        <w:t>being</w:t>
      </w:r>
      <w:r w:rsidRPr="00FB66D5">
        <w:rPr>
          <w:rStyle w:val="StyleUnderline"/>
        </w:rPr>
        <w:t xml:space="preserve">. </w:t>
      </w:r>
      <w:r w:rsidRPr="005827EF">
        <w:rPr>
          <w:sz w:val="12"/>
        </w:rPr>
        <w:t>Or, to express the point more clearly,</w:t>
      </w:r>
      <w:r w:rsidRPr="00FB66D5">
        <w:rPr>
          <w:rStyle w:val="StyleUnderline"/>
        </w:rPr>
        <w:t xml:space="preserve"> </w:t>
      </w:r>
      <w:r w:rsidRPr="000B37CB">
        <w:rPr>
          <w:rStyle w:val="StyleUnderline"/>
          <w:highlight w:val="cyan"/>
        </w:rPr>
        <w:t xml:space="preserve">we </w:t>
      </w:r>
      <w:r w:rsidRPr="005827EF">
        <w:rPr>
          <w:sz w:val="12"/>
        </w:rPr>
        <w:t>have learned to internalize these external forces; to</w:t>
      </w:r>
      <w:r w:rsidRPr="00FB66D5">
        <w:rPr>
          <w:rStyle w:val="StyleUnderline"/>
        </w:rPr>
        <w:t xml:space="preserve"> </w:t>
      </w:r>
      <w:r w:rsidRPr="000B37CB">
        <w:rPr>
          <w:rStyle w:val="StyleUnderline"/>
          <w:highlight w:val="cyan"/>
        </w:rPr>
        <w:t xml:space="preserve">conform our thinking </w:t>
      </w:r>
      <w:r w:rsidRPr="00933A8F">
        <w:rPr>
          <w:rStyle w:val="StyleUnderline"/>
        </w:rPr>
        <w:t xml:space="preserve">and behavior </w:t>
      </w:r>
      <w:r w:rsidRPr="000B37CB">
        <w:rPr>
          <w:rStyle w:val="StyleUnderline"/>
          <w:highlight w:val="cyan"/>
        </w:rPr>
        <w:t xml:space="preserve">to </w:t>
      </w:r>
      <w:r w:rsidRPr="005827EF">
        <w:rPr>
          <w:sz w:val="12"/>
        </w:rPr>
        <w:t>the purposes and interests of</w:t>
      </w:r>
      <w:r w:rsidRPr="00FB66D5">
        <w:rPr>
          <w:rStyle w:val="StyleUnderline"/>
        </w:rPr>
        <w:t xml:space="preserve"> </w:t>
      </w:r>
      <w:r w:rsidRPr="000B37CB">
        <w:rPr>
          <w:rStyle w:val="StyleUnderline"/>
          <w:highlight w:val="cyan"/>
        </w:rPr>
        <w:t>such entities</w:t>
      </w:r>
      <w:r w:rsidRPr="00FB66D5">
        <w:rPr>
          <w:rStyle w:val="StyleUnderline"/>
        </w:rPr>
        <w:t xml:space="preserve">. </w:t>
      </w:r>
      <w:r w:rsidRPr="005827EF">
        <w:rPr>
          <w:sz w:val="12"/>
        </w:rPr>
        <w:t>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w:t>
      </w:r>
      <w:r w:rsidRPr="00FB66D5">
        <w:rPr>
          <w:rStyle w:val="StyleUnderline"/>
        </w:rPr>
        <w:t xml:space="preserve"> Over time, </w:t>
      </w:r>
      <w:r w:rsidRPr="005827EF">
        <w:rPr>
          <w:sz w:val="12"/>
        </w:rPr>
        <w:t>the</w:t>
      </w:r>
      <w:r w:rsidRPr="00FB66D5">
        <w:rPr>
          <w:rStyle w:val="StyleUnderline"/>
        </w:rPr>
        <w:t xml:space="preserve"> advantages </w:t>
      </w:r>
      <w:r w:rsidRPr="005827EF">
        <w:rPr>
          <w:sz w:val="12"/>
        </w:rPr>
        <w:t>derived</w:t>
      </w:r>
      <w:r w:rsidRPr="00FB66D5">
        <w:rPr>
          <w:rStyle w:val="StyleUnderline"/>
        </w:rPr>
        <w:t xml:space="preserve"> from this system </w:t>
      </w:r>
      <w:r w:rsidRPr="005827EF">
        <w:rPr>
          <w:sz w:val="12"/>
        </w:rPr>
        <w:t>have a sufficient consistency to</w:t>
      </w:r>
      <w:r w:rsidRPr="00FB66D5">
        <w:rPr>
          <w:rStyle w:val="StyleUnderline"/>
        </w:rPr>
        <w:t xml:space="preserve"> lead us to the conclusion that our well-being is dependent upon it. </w:t>
      </w:r>
      <w:r w:rsidRPr="005827EF">
        <w:rPr>
          <w:sz w:val="12"/>
        </w:rPr>
        <w:t>Those who manage the organization find it in their self-interests to propagate this belief so that we will become dependent upon its permanency.</w:t>
      </w:r>
      <w:r w:rsidRPr="00FB66D5">
        <w:rPr>
          <w:rStyle w:val="StyleUnderline"/>
        </w:rPr>
        <w:t xml:space="preserve"> </w:t>
      </w:r>
      <w:r w:rsidRPr="00933A8F">
        <w:rPr>
          <w:rStyle w:val="StyleUnderline"/>
        </w:rPr>
        <w:t xml:space="preserve">Like a sculptor working with clay, </w:t>
      </w:r>
      <w:r w:rsidRPr="000B37CB">
        <w:rPr>
          <w:rStyle w:val="StyleUnderline"/>
          <w:highlight w:val="cyan"/>
        </w:rPr>
        <w:t xml:space="preserve">institutions take over </w:t>
      </w:r>
      <w:r w:rsidRPr="00933A8F">
        <w:rPr>
          <w:rStyle w:val="StyleUnderline"/>
        </w:rPr>
        <w:t xml:space="preserve">the direction of </w:t>
      </w:r>
      <w:r w:rsidRPr="000B37CB">
        <w:rPr>
          <w:rStyle w:val="StyleUnderline"/>
          <w:highlight w:val="cyan"/>
        </w:rPr>
        <w:t>our minds</w:t>
      </w:r>
      <w:r w:rsidRPr="00FB66D5">
        <w:rPr>
          <w:rStyle w:val="StyleUnderline"/>
        </w:rPr>
        <w:t xml:space="preserve">, </w:t>
      </w:r>
      <w:r w:rsidRPr="005827EF">
        <w:rPr>
          <w:sz w:val="12"/>
        </w:rPr>
        <w:t>twisting, squeezing, and pounding upon them</w:t>
      </w:r>
      <w:r w:rsidRPr="00FB66D5">
        <w:rPr>
          <w:rStyle w:val="StyleUnderline"/>
        </w:rPr>
        <w:t xml:space="preserve"> </w:t>
      </w:r>
      <w:r w:rsidRPr="000B37CB">
        <w:rPr>
          <w:rStyle w:val="StyleUnderline"/>
          <w:highlight w:val="cyan"/>
        </w:rPr>
        <w:t xml:space="preserve">until we </w:t>
      </w:r>
      <w:r w:rsidRPr="005827EF">
        <w:rPr>
          <w:sz w:val="12"/>
        </w:rPr>
        <w:t>have</w:t>
      </w:r>
      <w:r w:rsidRPr="00FB66D5">
        <w:rPr>
          <w:rStyle w:val="StyleUnderline"/>
        </w:rPr>
        <w:t xml:space="preserve"> </w:t>
      </w:r>
      <w:r w:rsidRPr="000B37CB">
        <w:rPr>
          <w:rStyle w:val="StyleUnderline"/>
          <w:highlight w:val="cyan"/>
        </w:rPr>
        <w:t>embrace</w:t>
      </w:r>
      <w:r w:rsidRPr="005827EF">
        <w:rPr>
          <w:sz w:val="12"/>
        </w:rPr>
        <w:t>d</w:t>
      </w:r>
      <w:r w:rsidRPr="00FB66D5">
        <w:rPr>
          <w:rStyle w:val="StyleUnderline"/>
        </w:rPr>
        <w:t xml:space="preserve"> a mindset conducive to </w:t>
      </w:r>
      <w:r w:rsidRPr="000B37CB">
        <w:rPr>
          <w:rStyle w:val="StyleUnderline"/>
          <w:highlight w:val="cyan"/>
        </w:rPr>
        <w:t>their interests</w:t>
      </w:r>
      <w:r w:rsidRPr="00FB66D5">
        <w:rPr>
          <w:rStyle w:val="StyleUnderline"/>
        </w:rPr>
        <w:t xml:space="preserve">. </w:t>
      </w:r>
      <w:r w:rsidRPr="005827EF">
        <w:rPr>
          <w:sz w:val="12"/>
        </w:rPr>
        <w:t>Once this has been accomplished, we find it easy to subvert our will and sense of purpose to the collective.</w:t>
      </w:r>
      <w:r w:rsidRPr="00FB66D5">
        <w:rPr>
          <w:rStyle w:val="StyleUnderline"/>
        </w:rPr>
        <w:t xml:space="preserve"> </w:t>
      </w:r>
      <w:r w:rsidRPr="000B37CB">
        <w:rPr>
          <w:rStyle w:val="StyleUnderline"/>
          <w:highlight w:val="cyan"/>
        </w:rPr>
        <w:t xml:space="preserve">The organization </w:t>
      </w:r>
      <w:r w:rsidRPr="00FB66D5">
        <w:rPr>
          <w:rStyle w:val="StyleUnderline"/>
        </w:rPr>
        <w:t xml:space="preserve">ceases being a mere tool </w:t>
      </w:r>
      <w:r w:rsidRPr="005827EF">
        <w:rPr>
          <w:sz w:val="12"/>
        </w:rPr>
        <w:t>of mutual convenience,</w:t>
      </w:r>
      <w:r w:rsidRPr="00FB66D5">
        <w:rPr>
          <w:rStyle w:val="StyleUnderline"/>
        </w:rPr>
        <w:t xml:space="preserve"> and </w:t>
      </w:r>
      <w:r w:rsidRPr="000B37CB">
        <w:rPr>
          <w:rStyle w:val="StyleUnderline"/>
          <w:highlight w:val="cyan"/>
        </w:rPr>
        <w:t>becomes an end in itself</w:t>
      </w:r>
      <w:r w:rsidRPr="00FB66D5">
        <w:rPr>
          <w:rStyle w:val="StyleUnderline"/>
        </w:rPr>
        <w:t xml:space="preserve">. </w:t>
      </w:r>
      <w:r w:rsidRPr="005827EF">
        <w:rPr>
          <w:sz w:val="12"/>
        </w:rPr>
        <w:t>Our lives become “institutionalized,” and we regard it as fanciful to imagine ourselves living in any other way than as constituent parts of a machine that transcends our individual sense.</w:t>
      </w:r>
      <w:r w:rsidRPr="00FB66D5">
        <w:rPr>
          <w:rStyle w:val="StyleUnderline"/>
        </w:rPr>
        <w:t xml:space="preserve"> Once we identify ourselves with the state, that collective entity does more than represent who we are; it is who we are. </w:t>
      </w:r>
      <w:r w:rsidRPr="005827EF">
        <w:rPr>
          <w:sz w:val="12"/>
        </w:rPr>
        <w:t>To the politicized mind, the idea that “we are the government” has real meaning, not in the sense of being able to control such an agency, but in the psychological sense. The successes and failures of the state become the subject’s successes and failures;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They Thought They Were Free, most Germans were unable to admit that the Nazi regime had been tyrannical. It is this dynamic that makes it easy for political officials to generate wars, a process that reinforces the sense of identity and attachment people have for “their” state.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w:t>
      </w:r>
      <w:r w:rsidRPr="00FB66D5">
        <w:rPr>
          <w:rStyle w:val="StyleUnderline"/>
        </w:rPr>
        <w:t xml:space="preserve"> </w:t>
      </w:r>
      <w:r w:rsidRPr="000B37CB">
        <w:rPr>
          <w:rStyle w:val="StyleUnderline"/>
          <w:highlight w:val="cyan"/>
        </w:rPr>
        <w:t xml:space="preserve">It </w:t>
      </w:r>
      <w:r w:rsidRPr="00FB66D5">
        <w:rPr>
          <w:rStyle w:val="StyleUnderline"/>
        </w:rPr>
        <w:t xml:space="preserve">is not the symbiotic relationship between war and the expansion of state power, </w:t>
      </w:r>
      <w:r w:rsidRPr="005827EF">
        <w:rPr>
          <w:sz w:val="12"/>
        </w:rPr>
        <w:t>nor the realization of corporate benefits that could not be obtained in a free market, t</w:t>
      </w:r>
      <w:r w:rsidRPr="00FB66D5">
        <w:rPr>
          <w:rStyle w:val="StyleUnderline"/>
        </w:rPr>
        <w:t xml:space="preserve">hat </w:t>
      </w:r>
      <w:r w:rsidRPr="000B37CB">
        <w:rPr>
          <w:rStyle w:val="StyleUnderline"/>
          <w:highlight w:val="cyan"/>
        </w:rPr>
        <w:t>mobilize the machinery of war. Without most of us standing behind “our” syst</w:t>
      </w:r>
      <w:r w:rsidRPr="00FB66D5">
        <w:rPr>
          <w:rStyle w:val="StyleUnderline"/>
        </w:rPr>
        <w:t xml:space="preserve">em, and cheering on “our” troops, </w:t>
      </w:r>
      <w:r w:rsidRPr="005827EF">
        <w:rPr>
          <w:sz w:val="12"/>
        </w:rPr>
        <w:t>and defending “our” leaders</w:t>
      </w:r>
      <w:r w:rsidRPr="00FB66D5">
        <w:rPr>
          <w:rStyle w:val="StyleUnderline"/>
        </w:rPr>
        <w:t xml:space="preserve">, </w:t>
      </w:r>
      <w:r w:rsidRPr="000B37CB">
        <w:rPr>
          <w:rStyle w:val="StyleUnderline"/>
          <w:highlight w:val="cyan"/>
        </w:rPr>
        <w:t>none of this would be possible</w:t>
      </w:r>
      <w:r w:rsidRPr="00FB66D5">
        <w:rPr>
          <w:rStyle w:val="StyleUnderline"/>
        </w:rPr>
        <w:t xml:space="preserve">. </w:t>
      </w:r>
      <w:r w:rsidRPr="005827EF">
        <w:rPr>
          <w:sz w:val="12"/>
        </w:rPr>
        <w:t>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Only when our ego-identities become wrapped up with some institutional abstraction – such as the state – can we be persuaded to invest our lives and the lives of our children in the collective madness of state action.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One of the many adverse consequences of identifying with and attaching ourselves to collective abstractions is our loss of control over not only the meaning and direction in our lives, but of the manner in which we can be efficacious in our efforts to pursue the purposes that have become central to us. We become dependent upon the performance of “our” group; “our” reputation rises or falls on the basis of what institutional leaders do or fail to do. If “our” nation-state loses respect in the world – such as by the use of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us, is that of psychological projection. Whether we care to acknowledge it or not – and most of us do not – each of us has an unconscious capacity for attitudes or conduct that our conscious minds reject.</w:t>
      </w:r>
      <w:r w:rsidRPr="00FB66D5">
        <w:rPr>
          <w:rStyle w:val="StyleUnderline"/>
        </w:rPr>
        <w:t xml:space="preserve"> We fear that, sufficiently provoked, we might engage in violence – </w:t>
      </w:r>
      <w:r w:rsidRPr="005827EF">
        <w:rPr>
          <w:sz w:val="12"/>
        </w:rPr>
        <w:t>even deadly</w:t>
      </w:r>
      <w:r w:rsidRPr="00FB66D5">
        <w:rPr>
          <w:rStyle w:val="StyleUnderline"/>
        </w:rPr>
        <w:t xml:space="preserve"> – against others; </w:t>
      </w:r>
      <w:r w:rsidRPr="005827EF">
        <w:rPr>
          <w:sz w:val="12"/>
        </w:rPr>
        <w:t>or that inducements might cause us to become dishonest. We might harbor racist or other bigoted sentiments, or consider ourselves lazy or irresponsible.</w:t>
      </w:r>
      <w:r w:rsidRPr="00FB66D5">
        <w:rPr>
          <w:rStyle w:val="StyleUnderline"/>
        </w:rPr>
        <w:t xml:space="preserve"> Though we are unlikely to act upon such inner fears, their presence within us can generate discomforting self-directed feelings of guilt, anger, or unworthiness that we would like to eliminate. The most common way in which humanity has tried to bring about such an exorcism is by subconsciously projecting these traits onto others </w:t>
      </w:r>
      <w:r w:rsidRPr="005827EF">
        <w:rPr>
          <w:sz w:val="12"/>
        </w:rPr>
        <w:t>(i.e., “scapegoats”)</w:t>
      </w:r>
      <w:r w:rsidRPr="00FB66D5">
        <w:rPr>
          <w:rStyle w:val="StyleUnderline"/>
        </w:rPr>
        <w:t xml:space="preserve"> and punishing them for what are really our own shortcomings. The state has trained us to behave this way, </w:t>
      </w:r>
      <w:r w:rsidRPr="005827EF">
        <w:rPr>
          <w:sz w:val="12"/>
        </w:rPr>
        <w:t>in order that we may be counted upon to invest our lives, resources, and other energies in pursuit of the enemy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We condemn the Bush administration for the parade of lies that precipitated the war against Iraq, rather than indicting ourselves for ever believing anything the state tells us. We fault the politicians for the skyrocketing costs of governmental programs, conveniently ignoring our insistence upon this or that benefit whose costs we would prefer having others pay.</w:t>
      </w:r>
      <w:r w:rsidRPr="00FB66D5">
        <w:rPr>
          <w:rStyle w:val="StyleUnderline"/>
        </w:rPr>
        <w:t xml:space="preserve"> The statists have helped us accept a world view that conflates our incompetence to manage our own lives with their omniscience to manage the lives of billions of people </w:t>
      </w:r>
      <w:r w:rsidRPr="005827EF">
        <w:rPr>
          <w:sz w:val="12"/>
        </w:rPr>
        <w:t xml:space="preserve">– along with the planet upon which we live! – and we are now experiencing the costs generated by our own gullibility. We have acted like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freedom to control one’s life can be separated from the responsibilities for one’s actions; and that two plus two does not have to add up to four if a sizeable public opinion can be amassed against the proposition. </w:t>
      </w:r>
      <w:r w:rsidRPr="00FB66D5">
        <w:rPr>
          <w:rStyle w:val="StyleUnderline"/>
        </w:rPr>
        <w:t xml:space="preserve">By identifying ourselves with </w:t>
      </w:r>
      <w:r w:rsidRPr="005827EF">
        <w:rPr>
          <w:sz w:val="12"/>
        </w:rPr>
        <w:t xml:space="preserve">any abstraction (such as </w:t>
      </w:r>
      <w:r w:rsidRPr="00FB66D5">
        <w:rPr>
          <w:rStyle w:val="StyleUnderline"/>
        </w:rPr>
        <w:t>the state</w:t>
      </w:r>
      <w:r w:rsidRPr="005827EF">
        <w:rPr>
          <w:sz w:val="12"/>
        </w:rPr>
        <w:t xml:space="preserve">) </w:t>
      </w:r>
      <w:r w:rsidRPr="00FB66D5">
        <w:rPr>
          <w:rStyle w:val="StyleUnderline"/>
        </w:rPr>
        <w:t xml:space="preserve">we give up the integrated life, </w:t>
      </w:r>
      <w:r w:rsidRPr="005827EF">
        <w:rPr>
          <w:sz w:val="12"/>
        </w:rPr>
        <w:t>the sense of wholeness that can be found only within each of us. W</w:t>
      </w:r>
      <w:r w:rsidRPr="00FB66D5">
        <w:rPr>
          <w:rStyle w:val="StyleUnderline"/>
        </w:rPr>
        <w:t xml:space="preserve">hile the state has </w:t>
      </w:r>
      <w:r w:rsidRPr="005827EF">
        <w:rPr>
          <w:sz w:val="12"/>
        </w:rPr>
        <w:t>manipulated, cajoled, and</w:t>
      </w:r>
      <w:r w:rsidRPr="00FB66D5">
        <w:rPr>
          <w:rStyle w:val="StyleUnderline"/>
        </w:rPr>
        <w:t xml:space="preserve"> threatened us to identify ourselves with it, the responsibility for our acceding to its pressures lies within each of us. The statists have </w:t>
      </w:r>
      <w:r w:rsidRPr="005827EF">
        <w:rPr>
          <w:sz w:val="12"/>
        </w:rPr>
        <w:t>– as was their vicious purpose –</w:t>
      </w:r>
      <w:r w:rsidRPr="00FB66D5">
        <w:rPr>
          <w:rStyle w:val="StyleUnderline"/>
        </w:rPr>
        <w:t xml:space="preserve"> simply taken over the territory we have abandoned. </w:t>
      </w:r>
      <w:r w:rsidRPr="005827EF">
        <w:rPr>
          <w:sz w:val="12"/>
        </w:rPr>
        <w:t>Our politico-centric pain and suffering has been brought about by our having allowed external forces to move in and occupy the vacuum we created at the center of our being.</w:t>
      </w:r>
      <w:r w:rsidRPr="00FB66D5">
        <w:rPr>
          <w:rStyle w:val="StyleUnderline"/>
        </w:rPr>
        <w:t xml:space="preserve"> The only way out of our dilemma involves a retracing of the route that brought us to where we are. </w:t>
      </w:r>
      <w:r w:rsidRPr="000B37CB">
        <w:rPr>
          <w:rStyle w:val="StyleUnderline"/>
          <w:highlight w:val="cyan"/>
        </w:rPr>
        <w:t xml:space="preserve">We require </w:t>
      </w:r>
      <w:r w:rsidRPr="005827EF">
        <w:rPr>
          <w:sz w:val="12"/>
        </w:rPr>
        <w:t>nothing so much right now as the development of</w:t>
      </w:r>
      <w:r w:rsidRPr="00FB66D5">
        <w:rPr>
          <w:rStyle w:val="StyleUnderline"/>
        </w:rPr>
        <w:t xml:space="preserve"> </w:t>
      </w:r>
      <w:r w:rsidRPr="000B37CB">
        <w:rPr>
          <w:rStyle w:val="StyleUnderline"/>
          <w:highlight w:val="cyan"/>
        </w:rPr>
        <w:t xml:space="preserve">a sense of “who we are” that transcends </w:t>
      </w:r>
      <w:r w:rsidRPr="005827EF">
        <w:rPr>
          <w:sz w:val="12"/>
        </w:rPr>
        <w:t>our</w:t>
      </w:r>
      <w:r w:rsidRPr="00FB66D5">
        <w:rPr>
          <w:rStyle w:val="StyleUnderline"/>
        </w:rPr>
        <w:t xml:space="preserve"> </w:t>
      </w:r>
      <w:r w:rsidRPr="000B37CB">
        <w:rPr>
          <w:rStyle w:val="StyleUnderline"/>
          <w:highlight w:val="cyan"/>
        </w:rPr>
        <w:t>institutionalized identities</w:t>
      </w:r>
      <w:r w:rsidRPr="00FB66D5">
        <w:rPr>
          <w:rStyle w:val="StyleUnderline"/>
        </w:rPr>
        <w:t xml:space="preserve">, </w:t>
      </w:r>
      <w:r w:rsidRPr="005827EF">
        <w:rPr>
          <w:sz w:val="12"/>
        </w:rPr>
        <w:t>and returns us – without division and conflict – to a centered, self-directed integrity in our lives.</w:t>
      </w:r>
    </w:p>
    <w:p w14:paraId="27074DA4" w14:textId="77777777" w:rsidR="000B37CB" w:rsidRPr="00F45A48" w:rsidRDefault="000B37CB" w:rsidP="000B37CB"/>
    <w:p w14:paraId="5E3A4F56" w14:textId="77777777" w:rsidR="000B37CB" w:rsidRDefault="000B37CB" w:rsidP="000B37CB">
      <w:pPr>
        <w:pStyle w:val="Heading3"/>
      </w:pPr>
      <w:bookmarkStart w:id="3" w:name="BlockBM34"/>
      <w:bookmarkEnd w:id="2"/>
      <w:r>
        <w:t>Link – Equality</w:t>
      </w:r>
    </w:p>
    <w:p w14:paraId="179B44C6" w14:textId="77777777" w:rsidR="000B37CB" w:rsidRDefault="000B37CB" w:rsidP="000B37CB">
      <w:pPr>
        <w:pStyle w:val="Heading3"/>
      </w:pPr>
      <w:bookmarkStart w:id="4" w:name="BlockBM39"/>
      <w:bookmarkEnd w:id="3"/>
      <w:r>
        <w:t>Link – Util</w:t>
      </w:r>
    </w:p>
    <w:p w14:paraId="3AAA1953" w14:textId="77777777" w:rsidR="000B37CB" w:rsidRDefault="000B37CB" w:rsidP="000B37CB">
      <w:pPr>
        <w:pStyle w:val="Heading4"/>
      </w:pPr>
      <w:r w:rsidRPr="006F361A">
        <w:t xml:space="preserve">Calls to </w:t>
      </w:r>
      <w:r>
        <w:t xml:space="preserve">take action and </w:t>
      </w:r>
      <w:r w:rsidRPr="006F361A">
        <w:t xml:space="preserve">alleviate suffering </w:t>
      </w:r>
      <w:r>
        <w:t>from within debate vampirically drain</w:t>
      </w:r>
      <w:r w:rsidRPr="006F361A">
        <w:t xml:space="preserve"> the </w:t>
      </w:r>
      <w:r>
        <w:t xml:space="preserve">life out of the so-called “victims,” commodifying </w:t>
      </w:r>
      <w:r w:rsidRPr="006F361A">
        <w:t>their pain for the ballot</w:t>
      </w:r>
    </w:p>
    <w:p w14:paraId="2A9A643D" w14:textId="77777777" w:rsidR="000B37CB" w:rsidRPr="007914D9" w:rsidRDefault="000B37CB" w:rsidP="000B37CB">
      <w:pPr>
        <w:rPr>
          <w:sz w:val="16"/>
        </w:rPr>
      </w:pPr>
      <w:r w:rsidRPr="006F361A">
        <w:rPr>
          <w:rStyle w:val="Style13ptBold"/>
        </w:rPr>
        <w:t>Baudrillard 96</w:t>
      </w:r>
      <w:r w:rsidRPr="006F361A">
        <w:t xml:space="preserve"> </w:t>
      </w:r>
      <w:r w:rsidRPr="007914D9">
        <w:rPr>
          <w:sz w:val="16"/>
        </w:rPr>
        <w:t>(Jean Baudrillard The Perfect Crime, 1996, pg 133 – 137, CP)</w:t>
      </w:r>
    </w:p>
    <w:p w14:paraId="00043EE6" w14:textId="77777777" w:rsidR="000B37CB" w:rsidRDefault="000B37CB" w:rsidP="000B37CB">
      <w:pPr>
        <w:rPr>
          <w:rStyle w:val="StyleUnderline"/>
        </w:rPr>
      </w:pPr>
      <w:r w:rsidRPr="007914D9">
        <w:rPr>
          <w:rFonts w:cs="Arial"/>
          <w:color w:val="000000"/>
          <w:sz w:val="16"/>
          <w:szCs w:val="16"/>
          <w:shd w:val="clear" w:color="auto" w:fill="FFFFFF"/>
        </w:rPr>
        <w:t>Our reality: that is the problem. We have only one, and it has to be saved. `</w:t>
      </w:r>
      <w:r w:rsidRPr="000B37CB">
        <w:rPr>
          <w:rStyle w:val="StyleUnderline"/>
          <w:highlight w:val="cyan"/>
        </w:rPr>
        <w:t>We have to do something.</w:t>
      </w:r>
      <w:r w:rsidRPr="00776BD4">
        <w:rPr>
          <w:rStyle w:val="Emphasis"/>
        </w:rPr>
        <w:t xml:space="preserve"> </w:t>
      </w:r>
      <w:r w:rsidRPr="005F0A42">
        <w:rPr>
          <w:rStyle w:val="StyleUnderline"/>
        </w:rPr>
        <w:t xml:space="preserve">We can't do nothing.' But </w:t>
      </w:r>
      <w:r w:rsidRPr="000B37CB">
        <w:rPr>
          <w:rStyle w:val="StyleUnderline"/>
          <w:highlight w:val="cyan"/>
        </w:rPr>
        <w:t xml:space="preserve">doing something solely because you can't not do something has never constituted a principle of </w:t>
      </w:r>
      <w:r w:rsidRPr="005F0A42">
        <w:rPr>
          <w:rStyle w:val="StyleUnderline"/>
        </w:rPr>
        <w:t xml:space="preserve">action or </w:t>
      </w:r>
      <w:r w:rsidRPr="000B37CB">
        <w:rPr>
          <w:rStyle w:val="StyleUnderline"/>
          <w:highlight w:val="cyan"/>
        </w:rPr>
        <w:t>freedom</w:t>
      </w:r>
      <w:r w:rsidRPr="007914D9">
        <w:rPr>
          <w:sz w:val="16"/>
        </w:rPr>
        <w:t xml:space="preserve">. </w:t>
      </w:r>
      <w:r w:rsidRPr="000B37CB">
        <w:rPr>
          <w:rStyle w:val="StyleUnderline"/>
          <w:highlight w:val="cyan"/>
        </w:rPr>
        <w:t xml:space="preserve">Just </w:t>
      </w:r>
      <w:r w:rsidRPr="007914D9">
        <w:rPr>
          <w:sz w:val="16"/>
        </w:rPr>
        <w:t xml:space="preserve">a </w:t>
      </w:r>
      <w:r w:rsidRPr="005F0A42">
        <w:rPr>
          <w:rStyle w:val="StyleUnderline"/>
        </w:rPr>
        <w:t>form of absolution from one's own impotence and</w:t>
      </w:r>
      <w:r w:rsidRPr="007914D9">
        <w:rPr>
          <w:sz w:val="16"/>
        </w:rPr>
        <w:t xml:space="preserve"> </w:t>
      </w:r>
      <w:r w:rsidRPr="000B37CB">
        <w:rPr>
          <w:rStyle w:val="StyleUnderline"/>
          <w:highlight w:val="cyan"/>
        </w:rPr>
        <w:t>compassion for one's own fate</w:t>
      </w:r>
      <w:r w:rsidRPr="007914D9">
        <w:rPr>
          <w:rFonts w:cs="Arial"/>
          <w:color w:val="000000"/>
          <w:sz w:val="16"/>
          <w:shd w:val="clear" w:color="auto" w:fill="FFFFFF"/>
        </w:rPr>
        <w:t xml:space="preserve">. </w:t>
      </w:r>
      <w:r w:rsidRPr="007914D9">
        <w:rPr>
          <w:rFonts w:cs="Arial"/>
          <w:color w:val="000000"/>
          <w:sz w:val="16"/>
          <w:szCs w:val="16"/>
          <w:shd w:val="clear" w:color="auto" w:fill="FFFFFF"/>
        </w:rPr>
        <w:t>The people of Sarajevo do not have to face this question. Where they are, there is an absolute need to do what they do, to do what has to be done. Without illusion as to ends and without compassion towards themselves. That is what being real means, being in the real</w:t>
      </w:r>
      <w:r w:rsidRPr="00AF6711">
        <w:rPr>
          <w:rFonts w:cs="Arial"/>
          <w:color w:val="000000"/>
          <w:szCs w:val="16"/>
          <w:u w:val="single"/>
          <w:shd w:val="clear" w:color="auto" w:fill="FFFFFF"/>
        </w:rPr>
        <w:t>.</w:t>
      </w:r>
      <w:r w:rsidRPr="00DA0521">
        <w:rPr>
          <w:rFonts w:cs="Arial"/>
          <w:color w:val="000000"/>
          <w:u w:val="single"/>
          <w:shd w:val="clear" w:color="auto" w:fill="FFFFFF"/>
        </w:rPr>
        <w:t xml:space="preserve"> </w:t>
      </w:r>
      <w:r w:rsidRPr="00C623FA">
        <w:rPr>
          <w:rStyle w:val="StyleUnderline"/>
        </w:rPr>
        <w:t xml:space="preserve">And this is not at all the `objective' reality of their misfortune, that reality which `ought not to exist' and for which we feel pity, but the reality which exists as it is -- the reality of an action and a destiny. </w:t>
      </w:r>
      <w:r w:rsidRPr="007914D9">
        <w:rPr>
          <w:rFonts w:cs="Arial"/>
          <w:color w:val="000000"/>
          <w:sz w:val="16"/>
          <w:szCs w:val="16"/>
          <w:shd w:val="clear" w:color="auto" w:fill="FFFFFF"/>
        </w:rPr>
        <w:t xml:space="preserve">This is why they are alive, and we are the ones who are dead. </w:t>
      </w:r>
      <w:r w:rsidRPr="00C623FA">
        <w:rPr>
          <w:rStyle w:val="StyleUnderline"/>
        </w:rPr>
        <w:t>This is why</w:t>
      </w:r>
      <w:r w:rsidRPr="007914D9">
        <w:rPr>
          <w:rFonts w:cs="Arial"/>
          <w:color w:val="000000"/>
          <w:sz w:val="16"/>
          <w:szCs w:val="16"/>
          <w:shd w:val="clear" w:color="auto" w:fill="FFFFFF"/>
        </w:rPr>
        <w:t xml:space="preserve">, </w:t>
      </w:r>
      <w:r w:rsidRPr="000B37CB">
        <w:rPr>
          <w:rStyle w:val="StyleUnderline"/>
          <w:highlight w:val="cyan"/>
        </w:rPr>
        <w:t>in our</w:t>
      </w:r>
      <w:r w:rsidRPr="000B37CB">
        <w:rPr>
          <w:rFonts w:cs="Arial"/>
          <w:color w:val="000000"/>
          <w:sz w:val="16"/>
          <w:szCs w:val="16"/>
          <w:highlight w:val="cyan"/>
          <w:shd w:val="clear" w:color="auto" w:fill="FFFFFF"/>
        </w:rPr>
        <w:t xml:space="preserve"> </w:t>
      </w:r>
      <w:r w:rsidRPr="007914D9">
        <w:rPr>
          <w:rFonts w:cs="Arial"/>
          <w:color w:val="000000"/>
          <w:sz w:val="16"/>
          <w:szCs w:val="16"/>
          <w:shd w:val="clear" w:color="auto" w:fill="FFFFFF"/>
        </w:rPr>
        <w:t xml:space="preserve">own </w:t>
      </w:r>
      <w:r w:rsidRPr="000B37CB">
        <w:rPr>
          <w:rStyle w:val="StyleUnderline"/>
          <w:highlight w:val="cyan"/>
        </w:rPr>
        <w:t xml:space="preserve">eyes, we have </w:t>
      </w:r>
      <w:r w:rsidRPr="007914D9">
        <w:rPr>
          <w:sz w:val="16"/>
        </w:rPr>
        <w:t xml:space="preserve">first and foremost </w:t>
      </w:r>
      <w:r w:rsidRPr="000B37CB">
        <w:rPr>
          <w:rStyle w:val="StyleUnderline"/>
          <w:highlight w:val="cyan"/>
        </w:rPr>
        <w:t xml:space="preserve">to </w:t>
      </w:r>
      <w:r w:rsidRPr="005F0A42">
        <w:rPr>
          <w:rStyle w:val="StyleUnderline"/>
        </w:rPr>
        <w:t xml:space="preserve">save the reality of the war and </w:t>
      </w:r>
      <w:r w:rsidRPr="000B37CB">
        <w:rPr>
          <w:rStyle w:val="StyleUnderline"/>
          <w:highlight w:val="cyan"/>
        </w:rPr>
        <w:t xml:space="preserve">impose </w:t>
      </w:r>
      <w:r w:rsidRPr="005F0A42">
        <w:rPr>
          <w:rStyle w:val="StyleUnderline"/>
        </w:rPr>
        <w:t xml:space="preserve">that -- </w:t>
      </w:r>
      <w:r w:rsidRPr="000B37CB">
        <w:rPr>
          <w:rStyle w:val="StyleUnderline"/>
          <w:highlight w:val="cyan"/>
        </w:rPr>
        <w:t xml:space="preserve">compassionate -- reality on those who are suffering </w:t>
      </w:r>
      <w:r w:rsidRPr="005F0A42">
        <w:rPr>
          <w:rStyle w:val="StyleUnderline"/>
        </w:rPr>
        <w:t>from it</w:t>
      </w:r>
      <w:r w:rsidRPr="00C623FA">
        <w:rPr>
          <w:rStyle w:val="StyleUnderline"/>
        </w:rPr>
        <w:t xml:space="preserve"> </w:t>
      </w:r>
      <w:r w:rsidRPr="000B37CB">
        <w:rPr>
          <w:rStyle w:val="StyleUnderline"/>
          <w:highlight w:val="cyan"/>
        </w:rPr>
        <w:t>but who</w:t>
      </w:r>
      <w:r w:rsidRPr="00C623FA">
        <w:rPr>
          <w:rStyle w:val="StyleUnderline"/>
        </w:rPr>
        <w:t xml:space="preserve">, at the very heart of war and distress, </w:t>
      </w:r>
      <w:r w:rsidRPr="000B37CB">
        <w:rPr>
          <w:rStyle w:val="StyleUnderline"/>
          <w:highlight w:val="cyan"/>
        </w:rPr>
        <w:t>do not</w:t>
      </w:r>
      <w:r w:rsidRPr="00C623FA">
        <w:rPr>
          <w:rStyle w:val="StyleUnderline"/>
        </w:rPr>
        <w:t xml:space="preserve"> really </w:t>
      </w:r>
      <w:r w:rsidRPr="000B37CB">
        <w:rPr>
          <w:rStyle w:val="StyleUnderline"/>
          <w:highlight w:val="cyan"/>
        </w:rPr>
        <w:t>believe in it</w:t>
      </w:r>
      <w:r w:rsidRPr="00C623FA">
        <w:rPr>
          <w:rStyle w:val="StyleUnderline"/>
        </w:rPr>
        <w:t xml:space="preserve">. </w:t>
      </w:r>
      <w:r w:rsidRPr="007914D9">
        <w:rPr>
          <w:sz w:val="16"/>
        </w:rPr>
        <w:t>To judge by their own statements, the Bosnians do not really believe in the distress which surrounds them. In -- 134 -the end, they find the whole unreal situation senseless, unintelligible. It is a hell, but an almost hyperreal hell, made the more hyperreal by media and humanitarian harassment, since that makes the attitude of</w:t>
      </w:r>
      <w:r w:rsidRPr="007914D9">
        <w:rPr>
          <w:rFonts w:cs="Arial"/>
          <w:color w:val="000000"/>
          <w:sz w:val="16"/>
          <w:szCs w:val="16"/>
          <w:shd w:val="clear" w:color="auto" w:fill="FFFFFF"/>
        </w:rPr>
        <w:t xml:space="preserve"> the whole world towards them all the more incomprehensible. Thus, they live in a kind of spectrality of war -- and it is a good thing they do, or they could never bear it. But we know better than they do what reality is, because we have chosen them to embody it. Or simply because it is what we -- and</w:t>
      </w:r>
      <w:r w:rsidRPr="007914D9">
        <w:rPr>
          <w:rFonts w:cs="Arial"/>
          <w:color w:val="000000"/>
          <w:sz w:val="16"/>
          <w:shd w:val="clear" w:color="auto" w:fill="FFFFFF"/>
        </w:rPr>
        <w:t xml:space="preserve"> the </w:t>
      </w:r>
      <w:r w:rsidRPr="00C623FA">
        <w:rPr>
          <w:rStyle w:val="StyleUnderline"/>
        </w:rPr>
        <w:t xml:space="preserve">whole of the West -- most lack. </w:t>
      </w:r>
      <w:r w:rsidRPr="005F0A42">
        <w:rPr>
          <w:rStyle w:val="StyleUnderline"/>
        </w:rPr>
        <w:t xml:space="preserve">We have to go and retrieve a reality for ourselves where the bleeding is. All </w:t>
      </w:r>
      <w:r w:rsidRPr="000B37CB">
        <w:rPr>
          <w:rStyle w:val="StyleUnderline"/>
          <w:highlight w:val="cyan"/>
        </w:rPr>
        <w:t>these ‘corridors’</w:t>
      </w:r>
      <w:r>
        <w:rPr>
          <w:rStyle w:val="StyleUnderline"/>
        </w:rPr>
        <w:t xml:space="preserve"> </w:t>
      </w:r>
      <w:r w:rsidRPr="005F0A42">
        <w:rPr>
          <w:rStyle w:val="StyleUnderline"/>
        </w:rPr>
        <w:t>we open up</w:t>
      </w:r>
      <w:r w:rsidRPr="007914D9">
        <w:rPr>
          <w:sz w:val="16"/>
          <w:szCs w:val="16"/>
        </w:rPr>
        <w:t xml:space="preserve"> to send them our supplies and our `culture' </w:t>
      </w:r>
      <w:r w:rsidRPr="000B37CB">
        <w:rPr>
          <w:rStyle w:val="StyleUnderline"/>
          <w:highlight w:val="cyan"/>
        </w:rPr>
        <w:t xml:space="preserve">are, </w:t>
      </w:r>
      <w:r w:rsidRPr="005F0A42">
        <w:rPr>
          <w:rStyle w:val="StyleUnderline"/>
        </w:rPr>
        <w:t xml:space="preserve">in reality, </w:t>
      </w:r>
      <w:r w:rsidRPr="000B37CB">
        <w:rPr>
          <w:rStyle w:val="StyleUnderline"/>
          <w:highlight w:val="cyan"/>
        </w:rPr>
        <w:t xml:space="preserve">corridors of distress through which we import </w:t>
      </w:r>
      <w:r w:rsidRPr="005F0A42">
        <w:rPr>
          <w:rStyle w:val="StyleUnderline"/>
        </w:rPr>
        <w:t xml:space="preserve">their force and the energy of </w:t>
      </w:r>
      <w:r w:rsidRPr="000B37CB">
        <w:rPr>
          <w:rStyle w:val="StyleUnderline"/>
          <w:highlight w:val="cyan"/>
        </w:rPr>
        <w:t>their misfortune</w:t>
      </w:r>
      <w:r w:rsidRPr="007914D9">
        <w:rPr>
          <w:sz w:val="16"/>
          <w:szCs w:val="16"/>
        </w:rPr>
        <w:t>. Unequal exchange once again. Whereas they find a kind of additional strength in the thorough stripping-away of the illusions of reality and of our political principles -- the strength to survive what has no meaning -- we go to convince them of the `reality' of their suffering -- by culturalizing it</w:t>
      </w:r>
      <w:r w:rsidRPr="007914D9">
        <w:rPr>
          <w:rFonts w:cs="Arial"/>
          <w:color w:val="000000"/>
          <w:sz w:val="16"/>
          <w:shd w:val="clear" w:color="auto" w:fill="FFFFFF"/>
        </w:rPr>
        <w:t>,</w:t>
      </w:r>
      <w:r w:rsidRPr="007914D9">
        <w:rPr>
          <w:rFonts w:cs="Arial"/>
          <w:color w:val="000000"/>
          <w:sz w:val="16"/>
          <w:szCs w:val="16"/>
          <w:shd w:val="clear" w:color="auto" w:fill="FFFFFF"/>
        </w:rPr>
        <w:t xml:space="preserve"> of course, by theatricalizing it so that it can serve as a point of reference in the theatre of Western values, one of which is solidarity. </w:t>
      </w:r>
      <w:r w:rsidRPr="00C623FA">
        <w:rPr>
          <w:rStyle w:val="StyleUnderline"/>
        </w:rPr>
        <w:t xml:space="preserve">This all exemplifies a situation which has now become general, in which inoffensive and impotent </w:t>
      </w:r>
      <w:r w:rsidRPr="000B37CB">
        <w:rPr>
          <w:rStyle w:val="StyleUnderline"/>
          <w:highlight w:val="cyan"/>
        </w:rPr>
        <w:t>intellectuals exchange their woes for</w:t>
      </w:r>
      <w:r w:rsidRPr="00C623FA">
        <w:rPr>
          <w:rStyle w:val="StyleUnderline"/>
        </w:rPr>
        <w:t xml:space="preserve"> those of </w:t>
      </w:r>
      <w:r w:rsidRPr="000B37CB">
        <w:rPr>
          <w:rStyle w:val="StyleUnderline"/>
          <w:highlight w:val="cyan"/>
        </w:rPr>
        <w:t>the wretched, each supporting the other in a kind of perverse contract</w:t>
      </w:r>
      <w:r w:rsidRPr="00C623FA">
        <w:rPr>
          <w:rStyle w:val="StyleUnderline"/>
        </w:rPr>
        <w:t xml:space="preserve"> </w:t>
      </w:r>
      <w:r w:rsidRPr="007914D9">
        <w:rPr>
          <w:sz w:val="16"/>
        </w:rPr>
        <w:t>-- exactly as the political class and civil society exchange their respective woes today, the one serving up its corruption and scandals, the other its artificial convulsions and inertia. Thus we saw Bourdieu and the Abbé Pierre offering themselves up in televisual</w:t>
      </w:r>
      <w:r w:rsidRPr="007914D9">
        <w:rPr>
          <w:rFonts w:cs="Arial"/>
          <w:color w:val="000000"/>
          <w:sz w:val="16"/>
          <w:szCs w:val="16"/>
          <w:shd w:val="clear" w:color="auto" w:fill="FFFFFF"/>
        </w:rPr>
        <w:t xml:space="preserve"> sacrifice, exchanging between them the pathos-laden language and sociological metalanguage of wretchedness. And so, also, our whole society is embarking on the path of commiseration in the literal sense, under cover of ecumenical pathos. It is almost as </w:t>
      </w:r>
      <w:r w:rsidRPr="007914D9">
        <w:rPr>
          <w:sz w:val="16"/>
        </w:rPr>
        <w:t xml:space="preserve">though, in a moment of intense repentance among intellectuals and politicians, related to the panic-stricken state of history and the twilight of values, </w:t>
      </w:r>
      <w:r w:rsidRPr="000B37CB">
        <w:rPr>
          <w:rStyle w:val="StyleUnderline"/>
          <w:highlight w:val="cyan"/>
        </w:rPr>
        <w:t xml:space="preserve">we had to replenish the stocks of values, </w:t>
      </w:r>
      <w:r w:rsidRPr="005F0A42">
        <w:rPr>
          <w:rStyle w:val="StyleUnderline"/>
        </w:rPr>
        <w:t xml:space="preserve">the referential reserves, </w:t>
      </w:r>
      <w:r w:rsidRPr="000B37CB">
        <w:rPr>
          <w:rStyle w:val="StyleUnderline"/>
          <w:highlight w:val="cyan"/>
        </w:rPr>
        <w:t xml:space="preserve">by appealing to </w:t>
      </w:r>
      <w:r w:rsidRPr="005F0A42">
        <w:rPr>
          <w:rStyle w:val="StyleUnderline"/>
        </w:rPr>
        <w:t xml:space="preserve">that lowest </w:t>
      </w:r>
      <w:r w:rsidRPr="007914D9">
        <w:rPr>
          <w:sz w:val="16"/>
        </w:rPr>
        <w:t>-- 135 -</w:t>
      </w:r>
      <w:r w:rsidRPr="005F0A42">
        <w:rPr>
          <w:rStyle w:val="StyleUnderline"/>
        </w:rPr>
        <w:t xml:space="preserve">common denominator that is </w:t>
      </w:r>
      <w:r w:rsidRPr="000B37CB">
        <w:rPr>
          <w:rStyle w:val="StyleUnderline"/>
          <w:highlight w:val="cyan"/>
        </w:rPr>
        <w:t>human misery</w:t>
      </w:r>
      <w:r w:rsidRPr="00C623FA">
        <w:rPr>
          <w:rStyle w:val="StyleUnderline"/>
        </w:rPr>
        <w:t xml:space="preserve">, as </w:t>
      </w:r>
      <w:r w:rsidRPr="005F0A42">
        <w:rPr>
          <w:rStyle w:val="StyleUnderline"/>
        </w:rPr>
        <w:t xml:space="preserve">though we had to restock the hunting grounds with artificial game. A victim society. I suppose all it is doing is expressing its own disappointment and remorse </w:t>
      </w:r>
      <w:r w:rsidRPr="00C623FA">
        <w:rPr>
          <w:rStyle w:val="StyleUnderline"/>
        </w:rPr>
        <w:t xml:space="preserve">at the impossibility of perpetrating violence upon itself. </w:t>
      </w:r>
      <w:r w:rsidRPr="007914D9">
        <w:rPr>
          <w:rFonts w:cs="Arial"/>
          <w:color w:val="000000"/>
          <w:sz w:val="16"/>
          <w:szCs w:val="16"/>
          <w:shd w:val="clear" w:color="auto" w:fill="FFFFFF"/>
        </w:rPr>
        <w:t>The New Intellectual Order everywhere follows the paths opened up by the New World Order</w:t>
      </w:r>
      <w:r w:rsidRPr="007914D9">
        <w:rPr>
          <w:sz w:val="16"/>
        </w:rPr>
        <w:t xml:space="preserve">. The misfortune, wretchedness and </w:t>
      </w:r>
      <w:r w:rsidRPr="000B37CB">
        <w:rPr>
          <w:rStyle w:val="StyleUnderline"/>
          <w:highlight w:val="cyan"/>
        </w:rPr>
        <w:t xml:space="preserve">suffering of others </w:t>
      </w:r>
      <w:r w:rsidRPr="007914D9">
        <w:rPr>
          <w:sz w:val="16"/>
        </w:rPr>
        <w:t>have everywhere</w:t>
      </w:r>
      <w:r w:rsidRPr="000B37CB">
        <w:rPr>
          <w:rStyle w:val="StyleUnderline"/>
          <w:highlight w:val="cyan"/>
        </w:rPr>
        <w:t xml:space="preserve"> become</w:t>
      </w:r>
      <w:r w:rsidRPr="00626439">
        <w:rPr>
          <w:rStyle w:val="StyleUnderline"/>
        </w:rPr>
        <w:t xml:space="preserve"> </w:t>
      </w:r>
      <w:r w:rsidRPr="00776BD4">
        <w:rPr>
          <w:rStyle w:val="StyleUnderline"/>
        </w:rPr>
        <w:t>the</w:t>
      </w:r>
      <w:r w:rsidRPr="00626439">
        <w:rPr>
          <w:rStyle w:val="StyleUnderline"/>
        </w:rPr>
        <w:t xml:space="preserve"> </w:t>
      </w:r>
      <w:r w:rsidRPr="000B37CB">
        <w:rPr>
          <w:rStyle w:val="StyleUnderline"/>
          <w:highlight w:val="cyan"/>
        </w:rPr>
        <w:t xml:space="preserve">raw material </w:t>
      </w:r>
      <w:r w:rsidRPr="00776BD4">
        <w:rPr>
          <w:rStyle w:val="StyleUnderline"/>
        </w:rPr>
        <w:t>and the primal scene.</w:t>
      </w:r>
      <w:r w:rsidRPr="00DA0521">
        <w:rPr>
          <w:rStyle w:val="StyleUnderline"/>
        </w:rPr>
        <w:t xml:space="preserve"> </w:t>
      </w:r>
      <w:r w:rsidRPr="005F0A42">
        <w:rPr>
          <w:rStyle w:val="StyleUnderline"/>
        </w:rPr>
        <w:t>Victimhood, accompanied by Human Rights as its sole funerary ideology</w:t>
      </w:r>
      <w:r w:rsidRPr="005F0A42">
        <w:rPr>
          <w:rStyle w:val="StyleUnderline"/>
          <w:szCs w:val="16"/>
        </w:rPr>
        <w:t xml:space="preserve">. </w:t>
      </w:r>
      <w:r w:rsidRPr="007914D9">
        <w:rPr>
          <w:sz w:val="16"/>
          <w:szCs w:val="16"/>
        </w:rPr>
        <w:t>Those who do not exploit it directly and in their own name do so by proxy. There is no lack of middlemen, who take their financial or symbolic cut in the process.</w:t>
      </w:r>
      <w:r>
        <w:rPr>
          <w:rStyle w:val="StyleUnderline"/>
        </w:rPr>
        <w:t xml:space="preserve"> </w:t>
      </w:r>
      <w:r w:rsidRPr="005F0A42">
        <w:rPr>
          <w:rStyle w:val="StyleUnderline"/>
        </w:rPr>
        <w:t>Deficit and</w:t>
      </w:r>
      <w:r w:rsidRPr="000B37CB">
        <w:rPr>
          <w:rStyle w:val="Emphasis"/>
          <w:highlight w:val="cyan"/>
        </w:rPr>
        <w:t xml:space="preserve"> </w:t>
      </w:r>
      <w:r w:rsidRPr="000B37CB">
        <w:rPr>
          <w:rStyle w:val="StyleUnderline"/>
          <w:highlight w:val="cyan"/>
        </w:rPr>
        <w:t>misfortune</w:t>
      </w:r>
      <w:r w:rsidRPr="007914D9">
        <w:rPr>
          <w:sz w:val="16"/>
        </w:rPr>
        <w:t xml:space="preserve">, like the international debt, </w:t>
      </w:r>
      <w:r w:rsidRPr="000B37CB">
        <w:rPr>
          <w:rStyle w:val="StyleUnderline"/>
          <w:highlight w:val="cyan"/>
        </w:rPr>
        <w:t xml:space="preserve">are traded </w:t>
      </w:r>
      <w:r w:rsidRPr="007914D9">
        <w:rPr>
          <w:sz w:val="16"/>
        </w:rPr>
        <w:t xml:space="preserve">and sold on </w:t>
      </w:r>
      <w:r w:rsidRPr="000B37CB">
        <w:rPr>
          <w:rStyle w:val="StyleUnderline"/>
          <w:highlight w:val="cyan"/>
        </w:rPr>
        <w:t xml:space="preserve">in the speculative </w:t>
      </w:r>
      <w:r w:rsidRPr="00626439">
        <w:rPr>
          <w:rStyle w:val="StyleUnderline"/>
        </w:rPr>
        <w:t>market</w:t>
      </w:r>
      <w:r w:rsidRPr="00DA0521">
        <w:rPr>
          <w:rStyle w:val="StyleUnderline"/>
        </w:rPr>
        <w:t xml:space="preserve"> -- in this case the </w:t>
      </w:r>
      <w:r w:rsidRPr="000B37CB">
        <w:rPr>
          <w:rStyle w:val="StyleUnderline"/>
          <w:highlight w:val="cyan"/>
        </w:rPr>
        <w:t xml:space="preserve">politico-intellectual market, </w:t>
      </w:r>
      <w:r w:rsidRPr="007914D9">
        <w:rPr>
          <w:sz w:val="16"/>
        </w:rPr>
        <w:t>which is quite the equal of the late, unlamented military-industrial complex.</w:t>
      </w:r>
      <w:r w:rsidRPr="00DA0521">
        <w:rPr>
          <w:rStyle w:val="StyleUnderline"/>
        </w:rPr>
        <w:t xml:space="preserve"> </w:t>
      </w:r>
      <w:r w:rsidRPr="007914D9">
        <w:rPr>
          <w:sz w:val="16"/>
          <w:szCs w:val="16"/>
        </w:rPr>
        <w:t>Now, all commiseration is part of the logic of misfortune [malheur].</w:t>
      </w:r>
      <w:r w:rsidRPr="00DA0521">
        <w:rPr>
          <w:rStyle w:val="StyleUnderline"/>
        </w:rPr>
        <w:t xml:space="preserve"> </w:t>
      </w:r>
      <w:r w:rsidRPr="000B37CB">
        <w:rPr>
          <w:rStyle w:val="StyleUnderline"/>
          <w:highlight w:val="cyan"/>
        </w:rPr>
        <w:t>To refer to misfortune, if only to combat it, is to give it a base for its objective reproduction in perpetuity</w:t>
      </w:r>
      <w:r w:rsidRPr="007914D9">
        <w:rPr>
          <w:sz w:val="16"/>
          <w:szCs w:val="16"/>
        </w:rPr>
        <w:t>. When fighting anything whatever, we have to start out -- fully aware of what we are doing -- from evil, never from misfortune.</w:t>
      </w:r>
      <w:r w:rsidRPr="00DA0521">
        <w:rPr>
          <w:rStyle w:val="StyleUnderline"/>
        </w:rPr>
        <w:t xml:space="preserve"> </w:t>
      </w:r>
    </w:p>
    <w:p w14:paraId="3DED9CA6" w14:textId="77777777" w:rsidR="000B37CB" w:rsidRPr="00C623FA" w:rsidRDefault="000B37CB" w:rsidP="000B37CB">
      <w:pPr>
        <w:rPr>
          <w:rFonts w:cs="Arial"/>
          <w:b/>
          <w:color w:val="000000"/>
          <w:u w:val="single"/>
          <w:shd w:val="clear" w:color="auto" w:fill="FFFFFF"/>
        </w:rPr>
      </w:pPr>
    </w:p>
    <w:p w14:paraId="5F9F74C1" w14:textId="77777777" w:rsidR="000B37CB" w:rsidRDefault="000B37CB" w:rsidP="000B37CB">
      <w:pPr>
        <w:pStyle w:val="Heading4"/>
      </w:pPr>
      <w:r>
        <w:t xml:space="preserve">The aff promotes a vision of life that is mere </w:t>
      </w:r>
      <w:r>
        <w:rPr>
          <w:u w:val="single"/>
        </w:rPr>
        <w:t>survival</w:t>
      </w:r>
      <w:r>
        <w:t xml:space="preserve"> – this produces a form of life that is a living death – it’s try or die for the alternative to restore value to life</w:t>
      </w:r>
    </w:p>
    <w:p w14:paraId="034EFFC3" w14:textId="77777777" w:rsidR="000B37CB" w:rsidRPr="007914D9" w:rsidRDefault="000B37CB" w:rsidP="000B37CB">
      <w:pPr>
        <w:rPr>
          <w:sz w:val="16"/>
        </w:rPr>
      </w:pPr>
      <w:r w:rsidRPr="00D57797">
        <w:rPr>
          <w:rStyle w:val="Style13ptBold"/>
        </w:rPr>
        <w:t xml:space="preserve">Fluri 11 </w:t>
      </w:r>
      <w:r w:rsidRPr="007914D9">
        <w:rPr>
          <w:sz w:val="16"/>
        </w:rPr>
        <w:t>[(Jennifer, Geography Department and Women’s and Gender Studies Program, Dartmouth College) “Capitalizing on Bare Life: Sovereignty, Exception, and Gender Politics” Antipode Vol. 00 No. 0 2011] AT</w:t>
      </w:r>
    </w:p>
    <w:p w14:paraId="08B681AF" w14:textId="77777777" w:rsidR="000B37CB" w:rsidRPr="007914D9" w:rsidRDefault="000B37CB" w:rsidP="000B37CB">
      <w:pPr>
        <w:rPr>
          <w:sz w:val="16"/>
        </w:rPr>
      </w:pPr>
      <w:r w:rsidRPr="007914D9">
        <w:rPr>
          <w:sz w:val="16"/>
        </w:rPr>
        <w:t xml:space="preserve">In the introduction to Homo Sacer, Agamben defines ancient Greek terms for life: “zoe ̈ which expressed the simple fact of living common to all living beings (animals, men, or gods), and bios, which indicated the form or way of living proper to an individual or a group” (Agamben 1995:1). He sets up these distinctions to critique the condition of modern “western” politics. “Western politics has not succeeded in constructing the link between zoe ̈ and bios, between voice and language, that would have healed the fracture. </w:t>
      </w:r>
      <w:r w:rsidRPr="00D57797">
        <w:rPr>
          <w:rStyle w:val="StyleUnderline"/>
        </w:rPr>
        <w:t>Bare life remains included in politics in the form of the exception</w:t>
      </w:r>
      <w:r w:rsidRPr="007914D9">
        <w:rPr>
          <w:sz w:val="16"/>
        </w:rPr>
        <w:t xml:space="preserve">” (Agamben 1995:11). Agamben also identifies sacred life, homo sacer, which is made into “the object of aid and protection” (1995:133). He continues to link humanitarian organizations “in perfect symmetry with state power, need. A humanitarianism separated from politics cannot fail to reproduce the isolation of scared life at the basis of sovereignty, and the camp” (1995:134). Humanitarian organizations and development projects are integrated into the folds of sovereign power based on donor dictates and the ideologies of individuals on the “front lines” of humanitarian action. Also </w:t>
      </w:r>
      <w:r w:rsidRPr="00D57797">
        <w:rPr>
          <w:rStyle w:val="StyleUnderline"/>
        </w:rPr>
        <w:t>the assumption that life targeted for humanitarianism is by definition homo sacer and bare life assumes a hierarchal arrangement between</w:t>
      </w:r>
      <w:r w:rsidRPr="007914D9">
        <w:rPr>
          <w:sz w:val="16"/>
        </w:rPr>
        <w:t xml:space="preserve"> zoe ̈ (</w:t>
      </w:r>
      <w:r w:rsidRPr="00D57797">
        <w:rPr>
          <w:rStyle w:val="StyleUnderline"/>
        </w:rPr>
        <w:t>bare life</w:t>
      </w:r>
      <w:r w:rsidRPr="007914D9">
        <w:rPr>
          <w:sz w:val="16"/>
        </w:rPr>
        <w:t xml:space="preserve">) </w:t>
      </w:r>
      <w:r w:rsidRPr="00D57797">
        <w:rPr>
          <w:rStyle w:val="StyleUnderline"/>
        </w:rPr>
        <w:t>and</w:t>
      </w:r>
      <w:r w:rsidRPr="007914D9">
        <w:rPr>
          <w:sz w:val="16"/>
        </w:rPr>
        <w:t xml:space="preserve"> the subjective claims and </w:t>
      </w:r>
      <w:r w:rsidRPr="00D57797">
        <w:rPr>
          <w:rStyle w:val="StyleUnderline"/>
        </w:rPr>
        <w:t>politicized perspective for defining</w:t>
      </w:r>
      <w:r w:rsidRPr="007914D9">
        <w:rPr>
          <w:sz w:val="16"/>
        </w:rPr>
        <w:t xml:space="preserve"> bios or </w:t>
      </w:r>
      <w:r w:rsidRPr="00D57797">
        <w:rPr>
          <w:rStyle w:val="StyleUnderline"/>
        </w:rPr>
        <w:t>proper life worth living.</w:t>
      </w:r>
      <w:r w:rsidRPr="007914D9">
        <w:rPr>
          <w:sz w:val="16"/>
        </w:rPr>
        <w:t xml:space="preserve"> Placing (or </w:t>
      </w:r>
      <w:r w:rsidRPr="000B37CB">
        <w:rPr>
          <w:rStyle w:val="StyleUnderline"/>
          <w:highlight w:val="cyan"/>
        </w:rPr>
        <w:t>displacing</w:t>
      </w:r>
      <w:r w:rsidRPr="007914D9">
        <w:rPr>
          <w:sz w:val="16"/>
        </w:rPr>
        <w:t xml:space="preserve">) </w:t>
      </w:r>
      <w:r w:rsidRPr="000B37CB">
        <w:rPr>
          <w:rStyle w:val="StyleUnderline"/>
          <w:highlight w:val="cyan"/>
        </w:rPr>
        <w:t>life onto the margins</w:t>
      </w:r>
      <w:r w:rsidRPr="00D57797">
        <w:rPr>
          <w:rStyle w:val="StyleUnderline"/>
        </w:rPr>
        <w:t xml:space="preserve"> of</w:t>
      </w:r>
      <w:r w:rsidRPr="007914D9">
        <w:rPr>
          <w:sz w:val="16"/>
        </w:rPr>
        <w:t xml:space="preserve"> bios (</w:t>
      </w:r>
      <w:r w:rsidRPr="00D57797">
        <w:rPr>
          <w:rStyle w:val="StyleUnderline"/>
        </w:rPr>
        <w:t>proper life</w:t>
      </w:r>
      <w:r w:rsidRPr="007914D9">
        <w:rPr>
          <w:sz w:val="16"/>
        </w:rPr>
        <w:t xml:space="preserve">) </w:t>
      </w:r>
      <w:r w:rsidRPr="00D57797">
        <w:rPr>
          <w:rStyle w:val="StyleUnderline"/>
        </w:rPr>
        <w:t>by firmly binding it into a framework of human rights</w:t>
      </w:r>
      <w:r w:rsidRPr="007914D9">
        <w:rPr>
          <w:sz w:val="16"/>
        </w:rPr>
        <w:t xml:space="preserve"> at the site of zoe ̈ (as common or bare life) subjectively defines and </w:t>
      </w:r>
      <w:r w:rsidRPr="000B37CB">
        <w:rPr>
          <w:rStyle w:val="StyleUnderline"/>
          <w:highlight w:val="cyan"/>
        </w:rPr>
        <w:t xml:space="preserve">demarcates bare life as the site of </w:t>
      </w:r>
      <w:r w:rsidRPr="000B37CB">
        <w:rPr>
          <w:rStyle w:val="Emphasis"/>
          <w:highlight w:val="cyan"/>
        </w:rPr>
        <w:t>living death</w:t>
      </w:r>
      <w:r w:rsidRPr="007914D9">
        <w:rPr>
          <w:sz w:val="16"/>
        </w:rPr>
        <w:t xml:space="preserve">, as well as potentiality or transference. Minca’s calls on geographers to think of places (rather than spaces) in order to avoid translating lived bodies into “the corpus of the nation” and the isolation of bare life (Minca 2007:90). </w:t>
      </w:r>
      <w:r w:rsidRPr="000B37CB">
        <w:rPr>
          <w:rStyle w:val="StyleUnderline"/>
          <w:highlight w:val="cyan"/>
        </w:rPr>
        <w:t>Bare life</w:t>
      </w:r>
      <w:r w:rsidRPr="007914D9">
        <w:rPr>
          <w:sz w:val="16"/>
        </w:rPr>
        <w:t xml:space="preserve"> (as defined in conflict or emergency aid/development zones) </w:t>
      </w:r>
      <w:r w:rsidRPr="000B37CB">
        <w:rPr>
          <w:rStyle w:val="StyleUnderline"/>
          <w:highlight w:val="cyan"/>
        </w:rPr>
        <w:t>is life on the precipice of potentiality</w:t>
      </w:r>
      <w:r w:rsidRPr="001426D5">
        <w:rPr>
          <w:rStyle w:val="StyleUnderline"/>
        </w:rPr>
        <w:t>—</w:t>
      </w:r>
      <w:r w:rsidRPr="007914D9">
        <w:rPr>
          <w:sz w:val="16"/>
        </w:rPr>
        <w:t xml:space="preserve">as </w:t>
      </w:r>
      <w:r w:rsidRPr="001426D5">
        <w:rPr>
          <w:rStyle w:val="StyleUnderline"/>
        </w:rPr>
        <w:t>a living corpse</w:t>
      </w:r>
      <w:r w:rsidRPr="007914D9">
        <w:rPr>
          <w:sz w:val="16"/>
        </w:rPr>
        <w:t xml:space="preserve"> “in need” of rebirth to bios through outside intervention. Layers of politics (and </w:t>
      </w:r>
      <w:r w:rsidRPr="000B37CB">
        <w:rPr>
          <w:rStyle w:val="StyleUnderline"/>
          <w:highlight w:val="cyan"/>
        </w:rPr>
        <w:t>economic</w:t>
      </w:r>
      <w:r w:rsidRPr="007914D9">
        <w:rPr>
          <w:sz w:val="16"/>
        </w:rPr>
        <w:t xml:space="preserve">ally structured </w:t>
      </w:r>
      <w:r w:rsidRPr="000B37CB">
        <w:rPr>
          <w:rStyle w:val="StyleUnderline"/>
          <w:highlight w:val="cyan"/>
        </w:rPr>
        <w:t>assumptions</w:t>
      </w:r>
      <w:r w:rsidRPr="007914D9">
        <w:rPr>
          <w:sz w:val="16"/>
        </w:rPr>
        <w:t xml:space="preserve">) </w:t>
      </w:r>
      <w:r w:rsidRPr="000B37CB">
        <w:rPr>
          <w:rStyle w:val="StyleUnderline"/>
          <w:highlight w:val="cyan"/>
        </w:rPr>
        <w:t>substantiate the reduction from “proper” to bare life</w:t>
      </w:r>
      <w:r w:rsidRPr="007914D9">
        <w:rPr>
          <w:sz w:val="16"/>
        </w:rPr>
        <w:t xml:space="preserve">, and the creation of victims into sites of “humanitarian” biopolitics. As argued by Redfield: “the bios that understands itself as a civilizing force has difficulty imagining a zoe ̈ that it could not civilize or one whose alteration might change the very conditions of dignity” (2005:345). Bare life can then be discursively articulated as a site of potentiality through transcendental or metaphysical re-birth (such as attempted by religious groups) or by way of economic transference from bare life (zoe ̈—essential life) to bios (life with meaning—a “proper” life). The transference from zoe ̈ to bios re-evaluates life by way of its devaluation through an outsider’s lens. </w:t>
      </w:r>
      <w:r w:rsidRPr="000B37CB">
        <w:rPr>
          <w:rStyle w:val="StyleUnderline"/>
          <w:highlight w:val="cyan"/>
        </w:rPr>
        <w:t>Life defined as on the edge of survival</w:t>
      </w:r>
      <w:r w:rsidRPr="00D57797">
        <w:rPr>
          <w:rStyle w:val="StyleUnderline"/>
        </w:rPr>
        <w:t>—essential and basic—</w:t>
      </w:r>
      <w:r w:rsidRPr="000B37CB">
        <w:rPr>
          <w:rStyle w:val="StyleUnderline"/>
          <w:highlight w:val="cyan"/>
        </w:rPr>
        <w:t>resides in this zone of indistinction</w:t>
      </w:r>
      <w:r w:rsidRPr="007914D9">
        <w:rPr>
          <w:sz w:val="16"/>
        </w:rPr>
        <w:t>, where “universal” conceptualizations of rights are called upon to carry out a rescue by means of economic development as the mode of this transference.</w:t>
      </w:r>
    </w:p>
    <w:p w14:paraId="5C99BFA3" w14:textId="77777777" w:rsidR="000B37CB" w:rsidRPr="007914D9" w:rsidRDefault="000B37CB" w:rsidP="000B37CB"/>
    <w:p w14:paraId="1159AF5E" w14:textId="77777777" w:rsidR="000B37CB" w:rsidRDefault="000B37CB" w:rsidP="000B37CB">
      <w:pPr>
        <w:pStyle w:val="Heading3"/>
      </w:pPr>
      <w:bookmarkStart w:id="5" w:name="BlockBM48"/>
      <w:bookmarkEnd w:id="4"/>
      <w:r>
        <w:t>Impact – Violence Laundry List</w:t>
      </w:r>
    </w:p>
    <w:p w14:paraId="38A96791" w14:textId="77777777" w:rsidR="000B37CB" w:rsidRDefault="000B37CB" w:rsidP="000B37CB">
      <w:pPr>
        <w:pStyle w:val="Heading4"/>
      </w:pPr>
      <w:r>
        <w:t>Third, A consumption-driven system causes every impact</w:t>
      </w:r>
    </w:p>
    <w:p w14:paraId="55F6E4EA" w14:textId="77777777" w:rsidR="000B37CB" w:rsidRPr="00F45A48" w:rsidRDefault="000B37CB" w:rsidP="000B37CB">
      <w:pPr>
        <w:rPr>
          <w:sz w:val="16"/>
        </w:rPr>
      </w:pPr>
      <w:r w:rsidRPr="00EE5E99">
        <w:rPr>
          <w:rStyle w:val="Style13ptBold"/>
        </w:rPr>
        <w:t xml:space="preserve">Smith 10 </w:t>
      </w:r>
      <w:r w:rsidRPr="00F45A48">
        <w:rPr>
          <w:sz w:val="16"/>
        </w:rPr>
        <w:t>[(Richard G. Smith, Associate Professor of Geography at Swansea university) “The Baudrillard Dictionary” under “Code” Edinburgh University Press, 2010] AT</w:t>
      </w:r>
    </w:p>
    <w:p w14:paraId="7BB8CA88" w14:textId="77777777" w:rsidR="000B37CB" w:rsidRPr="00F45A48" w:rsidRDefault="000B37CB" w:rsidP="000B37CB">
      <w:pPr>
        <w:rPr>
          <w:sz w:val="16"/>
        </w:rPr>
      </w:pPr>
      <w:r w:rsidRPr="00F45A48">
        <w:rPr>
          <w:sz w:val="16"/>
        </w:rPr>
        <w:t xml:space="preserve">According to Baudrillard, </w:t>
      </w:r>
      <w:r w:rsidRPr="000B37CB">
        <w:rPr>
          <w:rStyle w:val="StyleUnderline"/>
          <w:highlight w:val="cyan"/>
        </w:rPr>
        <w:t>a ‘perverse’ logic</w:t>
      </w:r>
      <w:r w:rsidRPr="00F45A48">
        <w:rPr>
          <w:sz w:val="16"/>
        </w:rPr>
        <w:t xml:space="preserve"> (SC, 97) </w:t>
      </w:r>
      <w:r w:rsidRPr="000B37CB">
        <w:rPr>
          <w:rStyle w:val="StyleUnderline"/>
          <w:highlight w:val="cyan"/>
        </w:rPr>
        <w:t>drives consumer societies</w:t>
      </w:r>
      <w:r w:rsidRPr="00EE482D">
        <w:rPr>
          <w:rStyle w:val="StyleUnderline"/>
        </w:rPr>
        <w:t xml:space="preserve">. A logic </w:t>
      </w:r>
      <w:r w:rsidRPr="000B37CB">
        <w:rPr>
          <w:rStyle w:val="StyleUnderline"/>
          <w:highlight w:val="cyan"/>
        </w:rPr>
        <w:t>that fuels</w:t>
      </w:r>
      <w:r w:rsidRPr="00F45A48">
        <w:rPr>
          <w:sz w:val="16"/>
        </w:rPr>
        <w:t xml:space="preserve">, not just the use and abuse of drugs, but also the growth of other phenomena: </w:t>
      </w:r>
      <w:r w:rsidRPr="000B37CB">
        <w:rPr>
          <w:rStyle w:val="StyleUnderline"/>
          <w:highlight w:val="cyan"/>
        </w:rPr>
        <w:t>terrorism, violence, depression, fascism and so forth. These phenomena are</w:t>
      </w:r>
      <w:r w:rsidRPr="00F45A48">
        <w:rPr>
          <w:sz w:val="16"/>
        </w:rPr>
        <w:t xml:space="preserve"> all, says Baudrillard, </w:t>
      </w:r>
      <w:r w:rsidRPr="000B37CB">
        <w:rPr>
          <w:rStyle w:val="StyleUnderline"/>
          <w:highlight w:val="cyan"/>
        </w:rPr>
        <w:t>the product</w:t>
      </w:r>
      <w:r w:rsidRPr="00F45A48">
        <w:rPr>
          <w:sz w:val="16"/>
        </w:rPr>
        <w:t xml:space="preserve"> or outcome </w:t>
      </w:r>
      <w:r w:rsidRPr="000B37CB">
        <w:rPr>
          <w:rStyle w:val="StyleUnderline"/>
          <w:highlight w:val="cyan"/>
        </w:rPr>
        <w:t>of ‘an excess of</w:t>
      </w:r>
      <w:r w:rsidRPr="00EE482D">
        <w:rPr>
          <w:rStyle w:val="StyleUnderline"/>
        </w:rPr>
        <w:t xml:space="preserve"> organization</w:t>
      </w:r>
      <w:r w:rsidRPr="00F45A48">
        <w:rPr>
          <w:sz w:val="16"/>
        </w:rPr>
        <w:t xml:space="preserve">, regulation </w:t>
      </w:r>
      <w:r w:rsidRPr="00EE482D">
        <w:rPr>
          <w:rStyle w:val="StyleUnderline"/>
        </w:rPr>
        <w:t xml:space="preserve">and </w:t>
      </w:r>
      <w:r w:rsidRPr="000B37CB">
        <w:rPr>
          <w:rStyle w:val="StyleUnderline"/>
          <w:highlight w:val="cyan"/>
        </w:rPr>
        <w:t>rationalization</w:t>
      </w:r>
      <w:r w:rsidRPr="00EE482D">
        <w:rPr>
          <w:rStyle w:val="StyleUnderline"/>
        </w:rPr>
        <w:t xml:space="preserve"> within a system’</w:t>
      </w:r>
      <w:r w:rsidRPr="00F45A48">
        <w:rPr>
          <w:sz w:val="16"/>
        </w:rPr>
        <w:t xml:space="preserve"> (SC, 97). In other words, </w:t>
      </w:r>
      <w:r w:rsidRPr="00EE482D">
        <w:rPr>
          <w:rStyle w:val="StyleUnderline"/>
        </w:rPr>
        <w:t xml:space="preserve">those </w:t>
      </w:r>
      <w:r w:rsidRPr="000B37CB">
        <w:rPr>
          <w:rStyle w:val="StyleUnderline"/>
          <w:highlight w:val="cyan"/>
        </w:rPr>
        <w:t>societies</w:t>
      </w:r>
      <w:r w:rsidRPr="00EE482D">
        <w:rPr>
          <w:rStyle w:val="StyleUnderline"/>
        </w:rPr>
        <w:t xml:space="preserve"> which are</w:t>
      </w:r>
      <w:r w:rsidRPr="00F45A48">
        <w:rPr>
          <w:sz w:val="16"/>
        </w:rPr>
        <w:t xml:space="preserve"> defined and ‘</w:t>
      </w:r>
      <w:r w:rsidRPr="000B37CB">
        <w:rPr>
          <w:rStyle w:val="StyleUnderline"/>
          <w:highlight w:val="cyan"/>
        </w:rPr>
        <w:t>saturated’ by</w:t>
      </w:r>
      <w:r w:rsidRPr="00EE482D">
        <w:rPr>
          <w:rStyle w:val="StyleUnderline"/>
        </w:rPr>
        <w:t xml:space="preserve"> their system of </w:t>
      </w:r>
      <w:r w:rsidRPr="000B37CB">
        <w:rPr>
          <w:rStyle w:val="StyleUnderline"/>
          <w:highlight w:val="cyan"/>
        </w:rPr>
        <w:t>consumption</w:t>
      </w:r>
      <w:r w:rsidRPr="00F45A48">
        <w:rPr>
          <w:sz w:val="16"/>
        </w:rPr>
        <w:t xml:space="preserve"> tend to </w:t>
      </w:r>
      <w:r w:rsidRPr="000B37CB">
        <w:rPr>
          <w:rStyle w:val="StyleUnderline"/>
          <w:highlight w:val="cyan"/>
        </w:rPr>
        <w:t>suffer from an excess of systemic rationalisation</w:t>
      </w:r>
      <w:r w:rsidRPr="00F45A48">
        <w:rPr>
          <w:sz w:val="16"/>
        </w:rPr>
        <w:t xml:space="preserve"> (logic and rationality, surveillance and control), </w:t>
      </w:r>
      <w:r w:rsidRPr="000B37CB">
        <w:rPr>
          <w:rStyle w:val="StyleUnderline"/>
          <w:highlight w:val="cyan"/>
        </w:rPr>
        <w:t xml:space="preserve">which </w:t>
      </w:r>
      <w:r w:rsidRPr="00EE482D">
        <w:rPr>
          <w:rStyle w:val="StyleUnderline"/>
        </w:rPr>
        <w:t xml:space="preserve">perversely </w:t>
      </w:r>
      <w:r w:rsidRPr="000B37CB">
        <w:rPr>
          <w:rStyle w:val="StyleUnderline"/>
          <w:highlight w:val="cyan"/>
        </w:rPr>
        <w:t>leads to the emergence</w:t>
      </w:r>
      <w:r w:rsidRPr="000B37CB">
        <w:rPr>
          <w:sz w:val="16"/>
          <w:highlight w:val="cyan"/>
        </w:rPr>
        <w:t xml:space="preserve"> </w:t>
      </w:r>
      <w:r w:rsidRPr="00F45A48">
        <w:rPr>
          <w:sz w:val="16"/>
        </w:rPr>
        <w:t xml:space="preserve">– for no apparent reason – </w:t>
      </w:r>
      <w:r w:rsidRPr="000B37CB">
        <w:rPr>
          <w:rStyle w:val="StyleUnderline"/>
          <w:highlight w:val="cyan"/>
        </w:rPr>
        <w:t>of ‘internal pathologies’</w:t>
      </w:r>
      <w:r w:rsidRPr="00F45A48">
        <w:rPr>
          <w:sz w:val="16"/>
        </w:rPr>
        <w:t xml:space="preserve">, ‘strange dysfunctions’, ‘unforeseeable, incurable accidents’, ‘anomalies’ (SC, 97), </w:t>
      </w:r>
      <w:r w:rsidRPr="000B37CB">
        <w:rPr>
          <w:rStyle w:val="StyleUnderline"/>
          <w:highlight w:val="cyan"/>
        </w:rPr>
        <w:t>which disrupt the system’s capacity for totality</w:t>
      </w:r>
      <w:r w:rsidRPr="00F45A48">
        <w:rPr>
          <w:sz w:val="16"/>
        </w:rPr>
        <w:t xml:space="preserve">, perfection and reality invention. It is </w:t>
      </w:r>
      <w:r w:rsidRPr="00EE482D">
        <w:rPr>
          <w:rStyle w:val="StyleUnderline"/>
        </w:rPr>
        <w:t>the logic of an excessive system</w:t>
      </w:r>
      <w:r w:rsidRPr="00F45A48">
        <w:rPr>
          <w:sz w:val="16"/>
        </w:rPr>
        <w:t xml:space="preserve"> to </w:t>
      </w:r>
      <w:r w:rsidRPr="00EE482D">
        <w:rPr>
          <w:rStyle w:val="StyleUnderline"/>
        </w:rPr>
        <w:t>fuel the growth of anomalies, which</w:t>
      </w:r>
      <w:r w:rsidRPr="00F45A48">
        <w:rPr>
          <w:sz w:val="16"/>
        </w:rPr>
        <w:t xml:space="preserve"> along with AIDS and cancer are pathologies in that they have not come from elsewhere, from ‘outside’ or from afar, but </w:t>
      </w:r>
      <w:r w:rsidRPr="00EE482D">
        <w:rPr>
          <w:rStyle w:val="StyleUnderline"/>
        </w:rPr>
        <w:t>are</w:t>
      </w:r>
      <w:r w:rsidRPr="00F45A48">
        <w:rPr>
          <w:sz w:val="16"/>
        </w:rPr>
        <w:t xml:space="preserve"> rather </w:t>
      </w:r>
      <w:r w:rsidRPr="00EE482D">
        <w:rPr>
          <w:rStyle w:val="StyleUnderline"/>
        </w:rPr>
        <w:t>a product of the ‘over-protection’ of the body</w:t>
      </w:r>
      <w:r w:rsidRPr="00F45A48">
        <w:rPr>
          <w:sz w:val="16"/>
        </w:rPr>
        <w:t xml:space="preserve"> – be it social or individual. The system’s overcapacity to protect, normalise and integrate is evidenced everywhere: natural immunity is replaced by systems of artificial immunity – ‘hygienic, chemical, medical, social and psychological pros- thetics’ (SC, 98) – in the name of science and progress.</w:t>
      </w:r>
    </w:p>
    <w:p w14:paraId="7B3EC853" w14:textId="77777777" w:rsidR="000B37CB" w:rsidRPr="00F45A48" w:rsidRDefault="000B37CB" w:rsidP="000B37CB"/>
    <w:p w14:paraId="32982159" w14:textId="77777777" w:rsidR="000B37CB" w:rsidRDefault="000B37CB" w:rsidP="000B37CB">
      <w:pPr>
        <w:pStyle w:val="Heading3"/>
      </w:pPr>
      <w:bookmarkStart w:id="6" w:name="BlockBM53"/>
      <w:bookmarkEnd w:id="5"/>
      <w:r>
        <w:t>Impact – Identity Violence</w:t>
      </w:r>
    </w:p>
    <w:p w14:paraId="057A6958" w14:textId="77777777" w:rsidR="000B37CB" w:rsidRDefault="000B37CB" w:rsidP="000B37CB">
      <w:pPr>
        <w:pStyle w:val="Heading3"/>
      </w:pPr>
      <w:bookmarkStart w:id="7" w:name="BlockBM58"/>
      <w:bookmarkEnd w:id="6"/>
      <w:r>
        <w:t>Impact – Necronomy/Extinction</w:t>
      </w:r>
    </w:p>
    <w:p w14:paraId="4D3508CD" w14:textId="77777777" w:rsidR="000B37CB" w:rsidRDefault="000B37CB" w:rsidP="000B37CB">
      <w:pPr>
        <w:pStyle w:val="Heading3"/>
      </w:pPr>
      <w:bookmarkStart w:id="8" w:name="BlockBM63"/>
      <w:bookmarkEnd w:id="7"/>
      <w:r>
        <w:t>Satellite – No Causality</w:t>
      </w:r>
    </w:p>
    <w:p w14:paraId="5BF80E1F" w14:textId="77777777" w:rsidR="000B37CB" w:rsidRDefault="000B37CB" w:rsidP="000B37CB">
      <w:pPr>
        <w:pStyle w:val="Heading3"/>
      </w:pPr>
      <w:bookmarkStart w:id="9" w:name="BlockBM68"/>
      <w:bookmarkEnd w:id="8"/>
      <w:r>
        <w:t>Alt – Radical Alterity</w:t>
      </w:r>
    </w:p>
    <w:p w14:paraId="56429300" w14:textId="77777777" w:rsidR="000B37CB" w:rsidRDefault="000B37CB" w:rsidP="000B37CB">
      <w:pPr>
        <w:pStyle w:val="Heading4"/>
      </w:pPr>
      <w:r>
        <w:t>The alternative is to recognize radical alterity – refusing to ascribe a fixed identity to the Other means the system cannot assimilate the Other</w:t>
      </w:r>
    </w:p>
    <w:p w14:paraId="530E5BBD" w14:textId="77777777" w:rsidR="000B37CB" w:rsidRPr="00EF4477" w:rsidRDefault="000B37CB" w:rsidP="000B37CB">
      <w:pPr>
        <w:rPr>
          <w:sz w:val="16"/>
        </w:rPr>
      </w:pPr>
      <w:r w:rsidRPr="00974336">
        <w:rPr>
          <w:rStyle w:val="Style13ptBold"/>
        </w:rPr>
        <w:t>Pawlette 8</w:t>
      </w:r>
      <w:r>
        <w:t xml:space="preserve"> </w:t>
      </w:r>
      <w:r w:rsidRPr="00EF4477">
        <w:rPr>
          <w:sz w:val="16"/>
        </w:rPr>
        <w:t>[(William, senior lecturer in media, communications and cultural studies at University of Wolverhampton) “HATE/CODE” Kritikos Volume 5, September-October 2008] AT</w:t>
      </w:r>
    </w:p>
    <w:p w14:paraId="68E23B59" w14:textId="77777777" w:rsidR="000B37CB" w:rsidRPr="00F45A48" w:rsidRDefault="000B37CB" w:rsidP="000B37CB">
      <w:pPr>
        <w:rPr>
          <w:b/>
          <w:u w:val="single"/>
        </w:rPr>
      </w:pPr>
      <w:r w:rsidRPr="00F512C7">
        <w:rPr>
          <w:rStyle w:val="StyleUnderline"/>
        </w:rPr>
        <w:t xml:space="preserve">Baudrillard’s position was not one of despair; it is not without hope.  </w:t>
      </w:r>
      <w:r w:rsidRPr="000B37CB">
        <w:rPr>
          <w:rStyle w:val="StyleUnderline"/>
          <w:highlight w:val="cyan"/>
        </w:rPr>
        <w:t>The Code is not total</w:t>
      </w:r>
      <w:r w:rsidRPr="00F512C7">
        <w:rPr>
          <w:rStyle w:val="StyleUnderline"/>
        </w:rPr>
        <w:t>; it merely aims at totality</w:t>
      </w:r>
      <w:r w:rsidRPr="00EF4477">
        <w:rPr>
          <w:sz w:val="16"/>
        </w:rPr>
        <w:t xml:space="preserve">.  </w:t>
      </w:r>
      <w:r w:rsidRPr="00F512C7">
        <w:rPr>
          <w:rStyle w:val="StyleUnderline"/>
        </w:rPr>
        <w:t>Though we may act as though we believe in the system, ultimately we do not.</w:t>
      </w:r>
      <w:r>
        <w:rPr>
          <w:rStyle w:val="StyleUnderline"/>
        </w:rPr>
        <w:t xml:space="preserve"> </w:t>
      </w:r>
      <w:r w:rsidRPr="00EF4477">
        <w:rPr>
          <w:sz w:val="16"/>
        </w:rPr>
        <w:t xml:space="preserve">Baudrillard wrote “I am not a pessimist … singularity (or </w:t>
      </w:r>
      <w:r w:rsidRPr="000B37CB">
        <w:rPr>
          <w:rStyle w:val="Emphasis"/>
          <w:highlight w:val="cyan"/>
        </w:rPr>
        <w:t>radical otherness</w:t>
      </w:r>
      <w:r w:rsidRPr="00EF4477">
        <w:rPr>
          <w:sz w:val="16"/>
        </w:rPr>
        <w:t xml:space="preserve">) </w:t>
      </w:r>
      <w:r w:rsidRPr="000B37CB">
        <w:rPr>
          <w:rStyle w:val="Emphasis"/>
          <w:highlight w:val="cyan"/>
        </w:rPr>
        <w:t>is indestructible</w:t>
      </w:r>
      <w:r w:rsidRPr="00EF4477">
        <w:rPr>
          <w:sz w:val="16"/>
        </w:rPr>
        <w:t xml:space="preserve">” (2005). </w:t>
      </w:r>
      <w:r w:rsidRPr="000B37CB">
        <w:rPr>
          <w:rStyle w:val="StyleUnderline"/>
          <w:highlight w:val="cyan"/>
        </w:rPr>
        <w:t xml:space="preserve">There is always </w:t>
      </w:r>
      <w:r w:rsidRPr="00F512C7">
        <w:rPr>
          <w:rStyle w:val="StyleUnderline"/>
        </w:rPr>
        <w:t xml:space="preserve">a “principle of </w:t>
      </w:r>
      <w:r w:rsidRPr="000B37CB">
        <w:rPr>
          <w:rStyle w:val="StyleUnderline"/>
          <w:highlight w:val="cyan"/>
        </w:rPr>
        <w:t>secret disaffection</w:t>
      </w:r>
      <w:r w:rsidRPr="00EF4477">
        <w:rPr>
          <w:sz w:val="16"/>
        </w:rPr>
        <w:t xml:space="preserve">” (1996: 142) </w:t>
      </w:r>
      <w:r w:rsidRPr="000B37CB">
        <w:rPr>
          <w:rStyle w:val="StyleUnderline"/>
          <w:highlight w:val="cyan"/>
        </w:rPr>
        <w:t>against the system</w:t>
      </w:r>
      <w:r w:rsidRPr="00EF4477">
        <w:rPr>
          <w:sz w:val="16"/>
        </w:rPr>
        <w:t xml:space="preserve">, disaffection is </w:t>
      </w:r>
      <w:r w:rsidRPr="00F512C7">
        <w:rPr>
          <w:rStyle w:val="StyleUnderline"/>
        </w:rPr>
        <w:t>felt by all, despite their relative position in the hierarchy of the Code.</w:t>
      </w:r>
      <w:r>
        <w:rPr>
          <w:rStyle w:val="StyleUnderline"/>
        </w:rPr>
        <w:t xml:space="preserve"> </w:t>
      </w:r>
      <w:r w:rsidRPr="00EF4477">
        <w:rPr>
          <w:sz w:val="16"/>
        </w:rPr>
        <w:t xml:space="preserve">The absorption, integration and channelling of all negative elements by the Code inevitably gives rise to “violent, virulent, destabilising abreactions” (ibid.). In this, as in much else, Baudrillard’s position did not change, remaining consistent from the writing of The Consumer Society in the late 1960s right through to The Intelligence of Evil (2005a) and late essays such as The Pyres of Autumn (2005). We hate the other as sign, as signifying regime which allows us, momentarily, to act-out our frustrations through them. As we hate the other as sign, we must, as Baudrillard demanded, “burn signs” (1981: 163). If we acknowledge that the Code humiliates us all, some far more than others, and that humiliated people will, occasionally and not in any predictable way, act-out to communicate disaffection and defiance we must not play the game of signs, we must not play with the humiliation of the other through signs. </w:t>
      </w:r>
      <w:r w:rsidRPr="00F512C7">
        <w:rPr>
          <w:rStyle w:val="StyleUnderline"/>
        </w:rPr>
        <w:t>Because of the violence of the Code as system of assimilation</w:t>
      </w:r>
      <w:r w:rsidRPr="00EF4477">
        <w:rPr>
          <w:sz w:val="16"/>
        </w:rPr>
        <w:t xml:space="preserve"> and absorption, </w:t>
      </w:r>
      <w:r w:rsidRPr="00F512C7">
        <w:rPr>
          <w:rStyle w:val="StyleUnderline"/>
        </w:rPr>
        <w:t>violent ‘acting-out’ is always</w:t>
      </w:r>
      <w:r w:rsidRPr="00EF4477">
        <w:rPr>
          <w:sz w:val="16"/>
        </w:rPr>
        <w:t xml:space="preserve">, for Baudrillard, </w:t>
      </w:r>
      <w:r w:rsidRPr="00F512C7">
        <w:rPr>
          <w:rStyle w:val="StyleUnderline"/>
        </w:rPr>
        <w:t>a counter-offensive or counter-gift.</w:t>
      </w:r>
      <w:r w:rsidRPr="00EF4477">
        <w:rPr>
          <w:sz w:val="16"/>
        </w:rPr>
        <w:t xml:space="preserve"> This process does not take place at the conscious, rational, goal-directed level of the Liberal subject: </w:t>
      </w:r>
      <w:r w:rsidRPr="00F512C7">
        <w:rPr>
          <w:rStyle w:val="StyleUnderline"/>
        </w:rPr>
        <w:t>it is an “abreaction”, a rising to the surface of a ‘repressed’, ingrained violence</w:t>
      </w:r>
      <w:r w:rsidRPr="00EF4477">
        <w:rPr>
          <w:sz w:val="16"/>
        </w:rPr>
        <w:t xml:space="preserve"> – our positioning by the Code. We are all humiliated by the Code; we are all rubbished and “ripped apart” by it. </w:t>
      </w:r>
      <w:r w:rsidRPr="000B37CB">
        <w:rPr>
          <w:rStyle w:val="StyleUnderline"/>
          <w:highlight w:val="cyan"/>
        </w:rPr>
        <w:t xml:space="preserve">How do we defy the Code? </w:t>
      </w:r>
      <w:r w:rsidRPr="00F512C7">
        <w:rPr>
          <w:rStyle w:val="StyleUnderline"/>
        </w:rPr>
        <w:t xml:space="preserve">We might begin with </w:t>
      </w:r>
      <w:r w:rsidRPr="000B37CB">
        <w:rPr>
          <w:rStyle w:val="StyleUnderline"/>
          <w:highlight w:val="cyan"/>
        </w:rPr>
        <w:t>counter-violence</w:t>
      </w:r>
      <w:r w:rsidRPr="00EF4477">
        <w:rPr>
          <w:sz w:val="16"/>
        </w:rPr>
        <w:t xml:space="preserve">: a counter-gift or “subtraction” </w:t>
      </w:r>
      <w:r w:rsidRPr="000B37CB">
        <w:rPr>
          <w:rStyle w:val="StyleUnderline"/>
          <w:highlight w:val="cyan"/>
        </w:rPr>
        <w:t xml:space="preserve">directed against our-‘self’ </w:t>
      </w:r>
      <w:r w:rsidRPr="00F512C7">
        <w:rPr>
          <w:rStyle w:val="StyleUnderline"/>
        </w:rPr>
        <w:t xml:space="preserve">as constituted by the Code. </w:t>
      </w:r>
      <w:r w:rsidRPr="000B37CB">
        <w:rPr>
          <w:rStyle w:val="StyleUnderline"/>
          <w:highlight w:val="cyan"/>
        </w:rPr>
        <w:t xml:space="preserve">Not self-hatred </w:t>
      </w:r>
      <w:r w:rsidRPr="00252601">
        <w:rPr>
          <w:rStyle w:val="StyleUnderline"/>
        </w:rPr>
        <w:t xml:space="preserve">or </w:t>
      </w:r>
      <w:r w:rsidRPr="00F512C7">
        <w:rPr>
          <w:rStyle w:val="StyleUnderline"/>
        </w:rPr>
        <w:t xml:space="preserve">ressentiment </w:t>
      </w:r>
      <w:r w:rsidRPr="000B37CB">
        <w:rPr>
          <w:rStyle w:val="StyleUnderline"/>
          <w:highlight w:val="cyan"/>
        </w:rPr>
        <w:t>but defiance of the Code’s violent construction of our ‘identity’</w:t>
      </w:r>
      <w:r w:rsidRPr="00EF4477">
        <w:rPr>
          <w:sz w:val="16"/>
        </w:rPr>
        <w:t xml:space="preserve"> as signified and defined through the “ludique” game of signs. </w:t>
      </w:r>
      <w:r w:rsidRPr="000B37CB">
        <w:rPr>
          <w:rStyle w:val="StyleUnderline"/>
          <w:highlight w:val="cyan"/>
        </w:rPr>
        <w:t>We allow the other to become Other</w:t>
      </w:r>
      <w:r w:rsidRPr="00F512C7">
        <w:rPr>
          <w:rStyle w:val="StyleUnderline"/>
        </w:rPr>
        <w:t xml:space="preserve">, singular, </w:t>
      </w:r>
      <w:r w:rsidRPr="000B37CB">
        <w:rPr>
          <w:rStyle w:val="StyleUnderline"/>
          <w:highlight w:val="cyan"/>
        </w:rPr>
        <w:t xml:space="preserve">non-identical. </w:t>
      </w:r>
      <w:r w:rsidRPr="00F512C7">
        <w:rPr>
          <w:rStyle w:val="StyleUnderline"/>
        </w:rPr>
        <w:t>We do not</w:t>
      </w:r>
      <w:r w:rsidRPr="00EF4477">
        <w:rPr>
          <w:sz w:val="16"/>
        </w:rPr>
        <w:t xml:space="preserve"> place or </w:t>
      </w:r>
      <w:r w:rsidRPr="00F512C7">
        <w:rPr>
          <w:rStyle w:val="StyleUnderline"/>
        </w:rPr>
        <w:t>define ourselves</w:t>
      </w:r>
      <w:r w:rsidRPr="00EF4477">
        <w:rPr>
          <w:sz w:val="16"/>
        </w:rPr>
        <w:t xml:space="preserve"> or others. </w:t>
      </w:r>
      <w:r w:rsidRPr="000B37CB">
        <w:rPr>
          <w:rStyle w:val="StyleUnderline"/>
          <w:highlight w:val="cyan"/>
        </w:rPr>
        <w:t>We do not reduce the other to a ‘reality’</w:t>
      </w:r>
      <w:r w:rsidRPr="000B37CB">
        <w:rPr>
          <w:sz w:val="16"/>
          <w:highlight w:val="cyan"/>
        </w:rPr>
        <w:t xml:space="preserve"> </w:t>
      </w:r>
      <w:r w:rsidRPr="00EF4477">
        <w:rPr>
          <w:sz w:val="16"/>
        </w:rPr>
        <w:t xml:space="preserve">– neither what we imagine to be a positive, endorsing, empowering ‘reality’ or to a negative, stereotyped ‘reality’. To reduce the other to a ‘reality’ in order to confer them rights and representation is, for the conferrer, a form of control and limitation over the conferee. Yet this form of control is never stable or complete, the recipient of rights or entitlements may not believe in them as the system does. To be in the Code is to be able to defy the Code, and, according to Baudrillard, behind our superficial acceptance of the system we do, in any case, practice a poetics of “distance”. A “distance” not from the Other, but from ourselves: a distance that recovers proximity to the Other (Baudrillard 2001: 45-50, 70-73). </w:t>
      </w:r>
      <w:r w:rsidRPr="00F512C7">
        <w:rPr>
          <w:rStyle w:val="StyleUnderline"/>
        </w:rPr>
        <w:t xml:space="preserve">We might look for the singularity of </w:t>
      </w:r>
      <w:r w:rsidRPr="000B37CB">
        <w:rPr>
          <w:rStyle w:val="StyleUnderline"/>
          <w:highlight w:val="cyan"/>
        </w:rPr>
        <w:t>the Other</w:t>
      </w:r>
      <w:r w:rsidRPr="00EF4477">
        <w:rPr>
          <w:sz w:val="16"/>
        </w:rPr>
        <w:t xml:space="preserve">, and for oneself as Other, </w:t>
      </w:r>
      <w:r w:rsidRPr="000B37CB">
        <w:rPr>
          <w:rStyle w:val="StyleUnderline"/>
          <w:highlight w:val="cyan"/>
        </w:rPr>
        <w:t>as radical alterity</w:t>
      </w:r>
      <w:r w:rsidRPr="00EF4477">
        <w:rPr>
          <w:sz w:val="16"/>
        </w:rPr>
        <w:t xml:space="preserve">, as ambivalence and “secret” </w:t>
      </w:r>
      <w:r w:rsidRPr="00F512C7">
        <w:rPr>
          <w:rStyle w:val="StyleUnderline"/>
        </w:rPr>
        <w:t xml:space="preserve">that </w:t>
      </w:r>
      <w:r w:rsidRPr="000B37CB">
        <w:rPr>
          <w:rStyle w:val="StyleUnderline"/>
          <w:highlight w:val="cyan"/>
        </w:rPr>
        <w:t xml:space="preserve">cannot be incorporated by the system because it cannot be </w:t>
      </w:r>
      <w:r w:rsidRPr="00EF4477">
        <w:rPr>
          <w:sz w:val="16"/>
        </w:rPr>
        <w:t xml:space="preserve">read, </w:t>
      </w:r>
      <w:r w:rsidRPr="000B37CB">
        <w:rPr>
          <w:rStyle w:val="StyleUnderline"/>
          <w:highlight w:val="cyan"/>
        </w:rPr>
        <w:t xml:space="preserve">understood </w:t>
      </w:r>
      <w:r w:rsidRPr="00EF4477">
        <w:rPr>
          <w:sz w:val="16"/>
        </w:rPr>
        <w:t xml:space="preserve">or positioned. </w:t>
      </w:r>
      <w:r w:rsidRPr="000B37CB">
        <w:rPr>
          <w:rStyle w:val="StyleUnderline"/>
          <w:highlight w:val="cyan"/>
        </w:rPr>
        <w:t xml:space="preserve">To experience </w:t>
      </w:r>
      <w:r w:rsidRPr="00F512C7">
        <w:rPr>
          <w:rStyle w:val="StyleUnderline"/>
        </w:rPr>
        <w:t xml:space="preserve">self and </w:t>
      </w:r>
      <w:r w:rsidRPr="000B37CB">
        <w:rPr>
          <w:rStyle w:val="StyleUnderline"/>
          <w:highlight w:val="cyan"/>
        </w:rPr>
        <w:t xml:space="preserve">other as CODE is the </w:t>
      </w:r>
      <w:r w:rsidRPr="00F512C7">
        <w:rPr>
          <w:rStyle w:val="StyleUnderline"/>
        </w:rPr>
        <w:t xml:space="preserve">vital </w:t>
      </w:r>
      <w:r w:rsidRPr="000B37CB">
        <w:rPr>
          <w:rStyle w:val="StyleUnderline"/>
          <w:highlight w:val="cyan"/>
        </w:rPr>
        <w:t xml:space="preserve">precondition to </w:t>
      </w:r>
      <w:r w:rsidRPr="00EF4477">
        <w:rPr>
          <w:sz w:val="16"/>
        </w:rPr>
        <w:t xml:space="preserve">individualise, </w:t>
      </w:r>
      <w:r w:rsidRPr="00F512C7">
        <w:rPr>
          <w:rStyle w:val="StyleUnderline"/>
        </w:rPr>
        <w:t xml:space="preserve">commodify and </w:t>
      </w:r>
      <w:r w:rsidRPr="000B37CB">
        <w:rPr>
          <w:rStyle w:val="StyleUnderline"/>
          <w:highlight w:val="cyan"/>
        </w:rPr>
        <w:t xml:space="preserve">hate.  </w:t>
      </w:r>
      <w:r w:rsidRPr="00F512C7">
        <w:rPr>
          <w:rStyle w:val="StyleUnderline"/>
        </w:rPr>
        <w:t xml:space="preserve">Without a self </w:t>
      </w:r>
      <w:r w:rsidRPr="00EF4477">
        <w:rPr>
          <w:sz w:val="16"/>
        </w:rPr>
        <w:t xml:space="preserve">the other cannot be the same and without self or other </w:t>
      </w:r>
      <w:r w:rsidRPr="00F512C7">
        <w:rPr>
          <w:rStyle w:val="StyleUnderline"/>
        </w:rPr>
        <w:t>there is little scope for hate.  Do not fight over signs: fight the</w:t>
      </w:r>
      <w:r>
        <w:rPr>
          <w:rStyle w:val="StyleUnderline"/>
        </w:rPr>
        <w:t xml:space="preserve"> sign system.</w:t>
      </w:r>
    </w:p>
    <w:p w14:paraId="4A0BAF6E" w14:textId="77777777" w:rsidR="000B37CB" w:rsidRDefault="000B37CB" w:rsidP="000B37CB">
      <w:pPr>
        <w:pStyle w:val="Heading4"/>
      </w:pPr>
      <w:r>
        <w:t xml:space="preserve">That means order-driven solutions like the aff’s policy approach can’t solve – they paradoxically increase disorder in the system which causes their own impacts </w:t>
      </w:r>
    </w:p>
    <w:p w14:paraId="0CF83345" w14:textId="77777777" w:rsidR="000B37CB" w:rsidRPr="00F45A48" w:rsidRDefault="000B37CB" w:rsidP="000B37CB"/>
    <w:p w14:paraId="2D8357DF" w14:textId="2B95BC6E" w:rsidR="000B37CB" w:rsidRPr="004E4CA6" w:rsidRDefault="000B37CB" w:rsidP="007657F1">
      <w:pPr>
        <w:pStyle w:val="Heading3"/>
        <w:rPr>
          <w:b w:val="0"/>
        </w:rPr>
      </w:pPr>
      <w:bookmarkStart w:id="10" w:name="BlockBM81"/>
      <w:bookmarkEnd w:id="9"/>
      <w:r>
        <w:t>Alt – Suicide</w:t>
      </w:r>
    </w:p>
    <w:p w14:paraId="36775977" w14:textId="2A6A9271" w:rsidR="000B37CB" w:rsidRDefault="000B37CB" w:rsidP="007657F1">
      <w:pPr>
        <w:pStyle w:val="Heading3"/>
      </w:pPr>
      <w:bookmarkStart w:id="11" w:name="BlockBM86"/>
      <w:bookmarkEnd w:id="10"/>
      <w:r>
        <w:t>Race Add-On</w:t>
      </w:r>
    </w:p>
    <w:bookmarkEnd w:id="11"/>
    <w:p w14:paraId="379C81FB" w14:textId="4C855309" w:rsidR="000B37CB" w:rsidRDefault="000B37CB" w:rsidP="007657F1">
      <w:pPr>
        <w:pStyle w:val="Heading3"/>
        <w:rPr>
          <w:rStyle w:val="StyleUnderline"/>
        </w:rPr>
      </w:pPr>
      <w:r>
        <w:t>Cap Add-On</w:t>
      </w:r>
    </w:p>
    <w:p w14:paraId="2FEB77ED" w14:textId="7AB8E09E" w:rsidR="000B37CB" w:rsidRDefault="000B37CB" w:rsidP="000B37CB">
      <w:pPr>
        <w:pStyle w:val="Heading1"/>
      </w:pPr>
      <w:r>
        <w:t xml:space="preserve">2NR </w:t>
      </w:r>
    </w:p>
    <w:p w14:paraId="218E0E5A" w14:textId="77544F38" w:rsidR="000B37CB" w:rsidRPr="007657F1" w:rsidRDefault="000B37CB" w:rsidP="007657F1">
      <w:r w:rsidRPr="007657F1">
        <w:t>Overview/Extensions</w:t>
      </w:r>
    </w:p>
    <w:p w14:paraId="786FFC32" w14:textId="43A738BE" w:rsidR="000B37CB" w:rsidRPr="007657F1" w:rsidRDefault="000B37CB" w:rsidP="007657F1">
      <w:r w:rsidRPr="007657F1">
        <w:t>A2 Theory</w:t>
      </w:r>
    </w:p>
    <w:p w14:paraId="0138ACF7" w14:textId="587CF2BF" w:rsidR="000B37CB" w:rsidRPr="007657F1" w:rsidRDefault="000B37CB" w:rsidP="007657F1">
      <w:r w:rsidRPr="007657F1">
        <w:t xml:space="preserve">A2 perm </w:t>
      </w:r>
    </w:p>
    <w:p w14:paraId="4C796446" w14:textId="7DD25917" w:rsidR="000B37CB" w:rsidRPr="007657F1" w:rsidRDefault="000B37CB" w:rsidP="007657F1">
      <w:r w:rsidRPr="007657F1">
        <w:t xml:space="preserve">A2 cede the political </w:t>
      </w:r>
    </w:p>
    <w:p w14:paraId="09B0CD68" w14:textId="704B6DD6" w:rsidR="000B37CB" w:rsidRPr="007657F1" w:rsidRDefault="000B37CB" w:rsidP="007657F1">
      <w:r w:rsidRPr="007657F1">
        <w:t>A2 hyperreal good</w:t>
      </w:r>
    </w:p>
    <w:p w14:paraId="18C1AC12" w14:textId="1D1EEE98" w:rsidR="000B37CB" w:rsidRPr="007657F1" w:rsidRDefault="000B37CB" w:rsidP="007657F1">
      <w:r w:rsidRPr="007657F1">
        <w:t>A2 suffering real – king</w:t>
      </w:r>
    </w:p>
    <w:p w14:paraId="42B5D390" w14:textId="5194548A" w:rsidR="000B37CB" w:rsidRPr="007657F1" w:rsidRDefault="000B37CB" w:rsidP="007657F1">
      <w:r w:rsidRPr="007657F1">
        <w:t>A2 Positive Action Good</w:t>
      </w:r>
    </w:p>
    <w:p w14:paraId="427C12DE" w14:textId="6DAE112F" w:rsidR="000B37CB" w:rsidRPr="007657F1" w:rsidRDefault="000B37CB" w:rsidP="007657F1">
      <w:r w:rsidRPr="007657F1">
        <w:t>A2 Paralysis</w:t>
      </w:r>
    </w:p>
    <w:p w14:paraId="49D6270B" w14:textId="4AE7B403" w:rsidR="000B37CB" w:rsidRPr="007657F1" w:rsidRDefault="000B37CB" w:rsidP="007657F1">
      <w:r w:rsidRPr="007657F1">
        <w:t xml:space="preserve">A2 Terrorism </w:t>
      </w:r>
    </w:p>
    <w:p w14:paraId="35F1ABAF" w14:textId="1B6D614E" w:rsidR="000B37CB" w:rsidRPr="007657F1" w:rsidRDefault="000B37CB" w:rsidP="007657F1">
      <w:r w:rsidRPr="007657F1">
        <w:t>A2 no Warrants</w:t>
      </w:r>
    </w:p>
    <w:p w14:paraId="4E3ABB7C" w14:textId="2CA57EA7" w:rsidR="000B37CB" w:rsidRPr="007657F1" w:rsidRDefault="000B37CB" w:rsidP="007657F1">
      <w:r w:rsidRPr="007657F1">
        <w:t>A2 perf con</w:t>
      </w:r>
    </w:p>
    <w:p w14:paraId="63F8999E" w14:textId="58600EF8" w:rsidR="000B37CB" w:rsidRPr="007657F1" w:rsidRDefault="000B37CB" w:rsidP="007657F1">
      <w:r w:rsidRPr="007657F1">
        <w:t>A2 Sexist</w:t>
      </w:r>
    </w:p>
    <w:p w14:paraId="782B3175" w14:textId="02413388" w:rsidR="000B37CB" w:rsidRPr="007657F1" w:rsidRDefault="000B37CB" w:rsidP="007657F1">
      <w:r w:rsidRPr="007657F1">
        <w:t xml:space="preserve">A2 Ac solves cap </w:t>
      </w:r>
    </w:p>
    <w:p w14:paraId="1A62906C" w14:textId="7B1E5CEC" w:rsidR="000B37CB" w:rsidRPr="007657F1" w:rsidRDefault="000B37CB" w:rsidP="007657F1">
      <w:r w:rsidRPr="007657F1">
        <w:t>A2 kritik is in the hyperreal</w:t>
      </w:r>
    </w:p>
    <w:p w14:paraId="56DFC7C3" w14:textId="3830C443" w:rsidR="000B37CB" w:rsidRPr="007657F1" w:rsidRDefault="000B37CB" w:rsidP="007657F1">
      <w:r w:rsidRPr="007657F1">
        <w:t>A2 Bad method</w:t>
      </w:r>
    </w:p>
    <w:p w14:paraId="41E60EBD" w14:textId="46FA6316" w:rsidR="000B37CB" w:rsidRPr="007657F1" w:rsidRDefault="000B37CB" w:rsidP="007657F1">
      <w:r w:rsidRPr="007657F1">
        <w:t>A2 science</w:t>
      </w:r>
    </w:p>
    <w:p w14:paraId="0EB82CCB" w14:textId="76E165B6" w:rsidR="000B37CB" w:rsidRPr="007657F1" w:rsidRDefault="000B37CB" w:rsidP="007657F1">
      <w:r w:rsidRPr="007657F1">
        <w:t>A2 Kellner</w:t>
      </w:r>
    </w:p>
    <w:p w14:paraId="4007EF01" w14:textId="3D6AEC1E" w:rsidR="000B37CB" w:rsidRPr="007657F1" w:rsidRDefault="000B37CB" w:rsidP="007657F1">
      <w:r w:rsidRPr="007657F1">
        <w:t xml:space="preserve">A2 king – Baudis writings hot trash </w:t>
      </w:r>
    </w:p>
    <w:p w14:paraId="49F11DBB" w14:textId="63FB6C71" w:rsidR="000B37CB" w:rsidRPr="007657F1" w:rsidRDefault="000B37CB" w:rsidP="007657F1">
      <w:r w:rsidRPr="007657F1">
        <w:t>A2 Dawkins – its gibberish</w:t>
      </w:r>
    </w:p>
    <w:p w14:paraId="3F7C0471" w14:textId="5EF4C674" w:rsidR="000B37CB" w:rsidRPr="007657F1" w:rsidRDefault="000B37CB" w:rsidP="007657F1">
      <w:r w:rsidRPr="007657F1">
        <w:t>A2 Robinsons – not totalizing impact d</w:t>
      </w:r>
    </w:p>
    <w:p w14:paraId="6F6E4267" w14:textId="04AFFC2D" w:rsidR="000B37CB" w:rsidRPr="007657F1" w:rsidRDefault="000B37CB" w:rsidP="007657F1">
      <w:r w:rsidRPr="007657F1">
        <w:t>A2 Rorty – Ubiquity of power bad</w:t>
      </w:r>
    </w:p>
    <w:p w14:paraId="2B19EF7F" w14:textId="3B7729DF" w:rsidR="000B37CB" w:rsidRPr="007657F1" w:rsidRDefault="000B37CB" w:rsidP="007657F1">
      <w:r w:rsidRPr="007657F1">
        <w:t xml:space="preserve">A2 Rorty </w:t>
      </w:r>
    </w:p>
    <w:p w14:paraId="658E3670" w14:textId="7E8F31FE" w:rsidR="000B37CB" w:rsidRPr="007657F1" w:rsidRDefault="000B37CB" w:rsidP="007657F1">
      <w:r w:rsidRPr="007657F1">
        <w:t>A2 state good</w:t>
      </w:r>
    </w:p>
    <w:p w14:paraId="567DD83B" w14:textId="37E4B194" w:rsidR="000B37CB" w:rsidRPr="007657F1" w:rsidRDefault="000B37CB" w:rsidP="007657F1">
      <w:r w:rsidRPr="007657F1">
        <w:t>A2 Dhamee – prejudiced</w:t>
      </w:r>
    </w:p>
    <w:p w14:paraId="5B8671B0" w14:textId="4A350535" w:rsidR="000B37CB" w:rsidRPr="007657F1" w:rsidRDefault="000B37CB" w:rsidP="007657F1">
      <w:r w:rsidRPr="007657F1">
        <w:t>A2 Donahue</w:t>
      </w:r>
    </w:p>
    <w:p w14:paraId="6F159918" w14:textId="61442A63" w:rsidR="000B37CB" w:rsidRPr="007657F1" w:rsidRDefault="000B37CB" w:rsidP="007657F1">
      <w:r w:rsidRPr="007657F1">
        <w:t>A2 wolin – nihilist</w:t>
      </w:r>
    </w:p>
    <w:p w14:paraId="1C60351F" w14:textId="49A81BA4" w:rsidR="000B37CB" w:rsidRPr="007657F1" w:rsidRDefault="000B37CB" w:rsidP="007657F1">
      <w:r w:rsidRPr="007657F1">
        <w:t>A2 Know it’s fake – zizek example</w:t>
      </w:r>
    </w:p>
    <w:p w14:paraId="51393E84" w14:textId="45E43A83" w:rsidR="000B37CB" w:rsidRPr="007657F1" w:rsidRDefault="000B37CB" w:rsidP="007657F1">
      <w:r w:rsidRPr="007657F1">
        <w:t xml:space="preserve">A2 Balsas </w:t>
      </w:r>
    </w:p>
    <w:p w14:paraId="5FA59AE0" w14:textId="71243169" w:rsidR="000B37CB" w:rsidRPr="007657F1" w:rsidRDefault="000B37CB" w:rsidP="007657F1">
      <w:r w:rsidRPr="007657F1">
        <w:t xml:space="preserve">A2 Nihilist Butterfield </w:t>
      </w:r>
    </w:p>
    <w:p w14:paraId="73BD0F0B" w14:textId="568CAA52" w:rsidR="000B37CB" w:rsidRPr="007657F1" w:rsidRDefault="000B37CB" w:rsidP="007657F1">
      <w:r w:rsidRPr="007657F1">
        <w:t xml:space="preserve">A2 reps meaningless – baudi turn </w:t>
      </w:r>
    </w:p>
    <w:p w14:paraId="6D6EFA61" w14:textId="31D681DE" w:rsidR="000B37CB" w:rsidRPr="007657F1" w:rsidRDefault="000B37CB" w:rsidP="007657F1">
      <w:r w:rsidRPr="007657F1">
        <w:t>A2 Schoonmaker</w:t>
      </w:r>
    </w:p>
    <w:p w14:paraId="0D40FE6A" w14:textId="731C025A" w:rsidR="000B37CB" w:rsidRPr="007657F1" w:rsidRDefault="000B37CB" w:rsidP="007657F1">
      <w:r w:rsidRPr="007657F1">
        <w:t xml:space="preserve">A2 Katz </w:t>
      </w:r>
    </w:p>
    <w:p w14:paraId="1493272A" w14:textId="419865E2" w:rsidR="000B37CB" w:rsidRPr="007657F1" w:rsidRDefault="000B37CB" w:rsidP="007657F1">
      <w:r w:rsidRPr="007657F1">
        <w:t>A2 not Applicable</w:t>
      </w:r>
    </w:p>
    <w:p w14:paraId="0E895EAE" w14:textId="754F79D7" w:rsidR="000B37CB" w:rsidRPr="007657F1" w:rsidRDefault="000B37CB" w:rsidP="007657F1">
      <w:r w:rsidRPr="007657F1">
        <w:t xml:space="preserve">A2 fem turn </w:t>
      </w:r>
    </w:p>
    <w:p w14:paraId="0502316F" w14:textId="68C10BCF" w:rsidR="000B37CB" w:rsidRPr="007657F1" w:rsidRDefault="000B37CB" w:rsidP="007657F1">
      <w:r w:rsidRPr="007657F1">
        <w:t xml:space="preserve">A2 destroys agency </w:t>
      </w:r>
    </w:p>
    <w:p w14:paraId="50EEE2AF" w14:textId="4B960AA0" w:rsidR="000B37CB" w:rsidRPr="007657F1" w:rsidRDefault="000B37CB" w:rsidP="007657F1">
      <w:r w:rsidRPr="007657F1">
        <w:t xml:space="preserve">A2 accelerationism </w:t>
      </w:r>
    </w:p>
    <w:p w14:paraId="397E1B0A" w14:textId="144ACD3B" w:rsidR="000B37CB" w:rsidRPr="007657F1" w:rsidRDefault="000B37CB" w:rsidP="007657F1">
      <w:r w:rsidRPr="007657F1">
        <w:t xml:space="preserve">A2 Devinatz – progressiveagenda </w:t>
      </w:r>
    </w:p>
    <w:p w14:paraId="14B000B1" w14:textId="02140B00" w:rsidR="000B37CB" w:rsidRPr="007657F1" w:rsidRDefault="000B37CB" w:rsidP="007657F1">
      <w:r w:rsidRPr="007657F1">
        <w:t xml:space="preserve">A2 Shalom </w:t>
      </w:r>
    </w:p>
    <w:p w14:paraId="7B95C510" w14:textId="7A4F5E2E" w:rsidR="000B37CB" w:rsidRPr="007657F1" w:rsidRDefault="000B37CB" w:rsidP="007657F1">
      <w:r w:rsidRPr="007657F1">
        <w:t>A2 Social Democracy</w:t>
      </w:r>
    </w:p>
    <w:p w14:paraId="51DD01C5" w14:textId="25A5CE21" w:rsidR="000B37CB" w:rsidRPr="007657F1" w:rsidRDefault="000B37CB" w:rsidP="007657F1">
      <w:r w:rsidRPr="007657F1">
        <w:t>A2 Bryant – meth plur</w:t>
      </w:r>
    </w:p>
    <w:p w14:paraId="64E1A0DA" w14:textId="2A7A47F9" w:rsidR="000B37CB" w:rsidRPr="007657F1" w:rsidRDefault="000B37CB" w:rsidP="007657F1">
      <w:r w:rsidRPr="007657F1">
        <w:t xml:space="preserve">A2 Pomo bad </w:t>
      </w:r>
    </w:p>
    <w:sectPr w:rsidR="000B37CB" w:rsidRPr="00765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47208"/>
    <w:multiLevelType w:val="hybridMultilevel"/>
    <w:tmpl w:val="B8F0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3738A"/>
    <w:multiLevelType w:val="hybridMultilevel"/>
    <w:tmpl w:val="C360B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2B3B0B"/>
    <w:multiLevelType w:val="hybridMultilevel"/>
    <w:tmpl w:val="4A0A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37B7F"/>
    <w:multiLevelType w:val="hybridMultilevel"/>
    <w:tmpl w:val="1DA4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42AD6"/>
    <w:multiLevelType w:val="hybridMultilevel"/>
    <w:tmpl w:val="1298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45344"/>
    <w:multiLevelType w:val="hybridMultilevel"/>
    <w:tmpl w:val="1206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12BB5"/>
    <w:multiLevelType w:val="hybridMultilevel"/>
    <w:tmpl w:val="69D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985C24"/>
    <w:multiLevelType w:val="hybridMultilevel"/>
    <w:tmpl w:val="246E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B178B"/>
    <w:multiLevelType w:val="hybridMultilevel"/>
    <w:tmpl w:val="E238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97758"/>
    <w:multiLevelType w:val="hybridMultilevel"/>
    <w:tmpl w:val="FF7A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344A6"/>
    <w:multiLevelType w:val="hybridMultilevel"/>
    <w:tmpl w:val="311ED4AE"/>
    <w:lvl w:ilvl="0" w:tplc="B1BAB6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ED16D4"/>
    <w:multiLevelType w:val="hybridMultilevel"/>
    <w:tmpl w:val="B15E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34759"/>
    <w:multiLevelType w:val="hybridMultilevel"/>
    <w:tmpl w:val="24A6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23882"/>
    <w:multiLevelType w:val="hybridMultilevel"/>
    <w:tmpl w:val="1BF6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537CF"/>
    <w:multiLevelType w:val="hybridMultilevel"/>
    <w:tmpl w:val="C0784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771FF"/>
    <w:multiLevelType w:val="hybridMultilevel"/>
    <w:tmpl w:val="4392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D33C3"/>
    <w:multiLevelType w:val="hybridMultilevel"/>
    <w:tmpl w:val="061CA6AE"/>
    <w:lvl w:ilvl="0" w:tplc="8B1ADEFC">
      <w:start w:val="1917"/>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843D8"/>
    <w:multiLevelType w:val="hybridMultilevel"/>
    <w:tmpl w:val="9E14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40296"/>
    <w:multiLevelType w:val="hybridMultilevel"/>
    <w:tmpl w:val="FD18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B4E37"/>
    <w:multiLevelType w:val="hybridMultilevel"/>
    <w:tmpl w:val="4410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23C90"/>
    <w:multiLevelType w:val="hybridMultilevel"/>
    <w:tmpl w:val="3B20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666D9"/>
    <w:multiLevelType w:val="hybridMultilevel"/>
    <w:tmpl w:val="FF7A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92235"/>
    <w:multiLevelType w:val="hybridMultilevel"/>
    <w:tmpl w:val="2A5C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4721"/>
    <w:multiLevelType w:val="hybridMultilevel"/>
    <w:tmpl w:val="696CD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411F4"/>
    <w:multiLevelType w:val="hybridMultilevel"/>
    <w:tmpl w:val="B55C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084CA4"/>
    <w:multiLevelType w:val="hybridMultilevel"/>
    <w:tmpl w:val="EB18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217D7"/>
    <w:multiLevelType w:val="hybridMultilevel"/>
    <w:tmpl w:val="026C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8715C"/>
    <w:multiLevelType w:val="hybridMultilevel"/>
    <w:tmpl w:val="7E2C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11428"/>
    <w:multiLevelType w:val="hybridMultilevel"/>
    <w:tmpl w:val="4FB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9769C"/>
    <w:multiLevelType w:val="hybridMultilevel"/>
    <w:tmpl w:val="DD0A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E1A2A"/>
    <w:multiLevelType w:val="hybridMultilevel"/>
    <w:tmpl w:val="7938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E1AE5"/>
    <w:multiLevelType w:val="hybridMultilevel"/>
    <w:tmpl w:val="FF62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465CE"/>
    <w:multiLevelType w:val="hybridMultilevel"/>
    <w:tmpl w:val="DA741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7190D"/>
    <w:multiLevelType w:val="hybridMultilevel"/>
    <w:tmpl w:val="51DC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64037"/>
    <w:multiLevelType w:val="hybridMultilevel"/>
    <w:tmpl w:val="2324A002"/>
    <w:lvl w:ilvl="0" w:tplc="00AC45F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8"/>
  </w:num>
  <w:num w:numId="13">
    <w:abstractNumId w:val="37"/>
  </w:num>
  <w:num w:numId="14">
    <w:abstractNumId w:val="16"/>
  </w:num>
  <w:num w:numId="15">
    <w:abstractNumId w:val="36"/>
  </w:num>
  <w:num w:numId="16">
    <w:abstractNumId w:val="24"/>
  </w:num>
  <w:num w:numId="17">
    <w:abstractNumId w:val="13"/>
  </w:num>
  <w:num w:numId="18">
    <w:abstractNumId w:val="26"/>
  </w:num>
  <w:num w:numId="19">
    <w:abstractNumId w:val="22"/>
  </w:num>
  <w:num w:numId="20">
    <w:abstractNumId w:val="18"/>
  </w:num>
  <w:num w:numId="21">
    <w:abstractNumId w:val="34"/>
  </w:num>
  <w:num w:numId="22">
    <w:abstractNumId w:val="43"/>
  </w:num>
  <w:num w:numId="23">
    <w:abstractNumId w:val="12"/>
  </w:num>
  <w:num w:numId="24">
    <w:abstractNumId w:val="25"/>
  </w:num>
  <w:num w:numId="25">
    <w:abstractNumId w:val="44"/>
  </w:num>
  <w:num w:numId="26">
    <w:abstractNumId w:val="20"/>
  </w:num>
  <w:num w:numId="27">
    <w:abstractNumId w:val="32"/>
  </w:num>
  <w:num w:numId="28">
    <w:abstractNumId w:val="21"/>
  </w:num>
  <w:num w:numId="29">
    <w:abstractNumId w:val="15"/>
  </w:num>
  <w:num w:numId="30">
    <w:abstractNumId w:val="39"/>
  </w:num>
  <w:num w:numId="31">
    <w:abstractNumId w:val="19"/>
  </w:num>
  <w:num w:numId="32">
    <w:abstractNumId w:val="11"/>
  </w:num>
  <w:num w:numId="33">
    <w:abstractNumId w:val="29"/>
  </w:num>
  <w:num w:numId="34">
    <w:abstractNumId w:val="14"/>
  </w:num>
  <w:num w:numId="35">
    <w:abstractNumId w:val="40"/>
  </w:num>
  <w:num w:numId="36">
    <w:abstractNumId w:val="33"/>
  </w:num>
  <w:num w:numId="37">
    <w:abstractNumId w:val="30"/>
  </w:num>
  <w:num w:numId="38">
    <w:abstractNumId w:val="41"/>
  </w:num>
  <w:num w:numId="39">
    <w:abstractNumId w:val="31"/>
  </w:num>
  <w:num w:numId="40">
    <w:abstractNumId w:val="35"/>
  </w:num>
  <w:num w:numId="41">
    <w:abstractNumId w:val="23"/>
  </w:num>
  <w:num w:numId="42">
    <w:abstractNumId w:val="28"/>
  </w:num>
  <w:num w:numId="43">
    <w:abstractNumId w:val="17"/>
  </w:num>
  <w:num w:numId="44">
    <w:abstractNumId w:val="42"/>
  </w:num>
  <w:num w:numId="45">
    <w:abstractNumId w:val="4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85767B"/>
    <w:rsid w:val="000139A3"/>
    <w:rsid w:val="000B37CB"/>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04FA3"/>
    <w:rsid w:val="00722258"/>
    <w:rsid w:val="007243E5"/>
    <w:rsid w:val="007334C5"/>
    <w:rsid w:val="007657F1"/>
    <w:rsid w:val="00766EA0"/>
    <w:rsid w:val="007A2226"/>
    <w:rsid w:val="007F5B66"/>
    <w:rsid w:val="00823A1C"/>
    <w:rsid w:val="00845B9D"/>
    <w:rsid w:val="0085767B"/>
    <w:rsid w:val="00860984"/>
    <w:rsid w:val="008B3ECB"/>
    <w:rsid w:val="008B4E85"/>
    <w:rsid w:val="008C1B2E"/>
    <w:rsid w:val="0091627E"/>
    <w:rsid w:val="00955C8F"/>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D159"/>
  <w15:chartTrackingRefBased/>
  <w15:docId w15:val="{56A396D0-9796-4F69-8052-3E33317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7657F1"/>
    <w:rPr>
      <w:rFonts w:ascii="Calibri" w:hAnsi="Calibri" w:cs="Calibri"/>
    </w:rPr>
  </w:style>
  <w:style w:type="paragraph" w:styleId="Heading1">
    <w:name w:val="heading 1"/>
    <w:aliases w:val="Pocket"/>
    <w:basedOn w:val="Normal"/>
    <w:next w:val="Normal"/>
    <w:link w:val="Heading1Char"/>
    <w:qFormat/>
    <w:rsid w:val="007657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657F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657F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Ch,no read,No Spacing12,No Spacing2111,No Spacing1121,TAG,No Spacing11111,No Spacing111111,ta,Heading 21,Ch1,T,small space,Card,No Spacing211"/>
    <w:basedOn w:val="Normal"/>
    <w:next w:val="Normal"/>
    <w:link w:val="Heading4Char"/>
    <w:uiPriority w:val="3"/>
    <w:unhideWhenUsed/>
    <w:qFormat/>
    <w:rsid w:val="007657F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657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7F1"/>
  </w:style>
  <w:style w:type="character" w:customStyle="1" w:styleId="Heading1Char">
    <w:name w:val="Heading 1 Char"/>
    <w:aliases w:val="Pocket Char"/>
    <w:basedOn w:val="DefaultParagraphFont"/>
    <w:link w:val="Heading1"/>
    <w:rsid w:val="007657F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657F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657F1"/>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2111 Char,No Spacing1121 Char,TAG Char"/>
    <w:basedOn w:val="DefaultParagraphFont"/>
    <w:link w:val="Heading4"/>
    <w:uiPriority w:val="3"/>
    <w:rsid w:val="007657F1"/>
    <w:rPr>
      <w:rFonts w:ascii="Calibri" w:eastAsiaTheme="majorEastAsia" w:hAnsi="Calibri" w:cstheme="majorBidi"/>
      <w:b/>
      <w:iCs/>
      <w:sz w:val="26"/>
    </w:rPr>
  </w:style>
  <w:style w:type="character" w:styleId="Emphasis">
    <w:name w:val="Emphasis"/>
    <w:aliases w:val="emphasis in card,CD Card,Minimized,minimized,Evidence,Highlighted,tag2,Size 10,ED - Tag,emphasis,Underlined,Bold Underline,Emphasis!!,small,Qualifications,bold underline,normal card text,qualifications in card,qualifications,Shrunk,Box,Style1,B"/>
    <w:basedOn w:val="DefaultParagraphFont"/>
    <w:link w:val="textbold"/>
    <w:uiPriority w:val="7"/>
    <w:qFormat/>
    <w:rsid w:val="007657F1"/>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7657F1"/>
    <w:rPr>
      <w:b/>
      <w:bCs/>
      <w:sz w:val="26"/>
      <w:u w:val="none"/>
    </w:rPr>
  </w:style>
  <w:style w:type="character" w:customStyle="1" w:styleId="StyleUnderline">
    <w:name w:val="Style Underline"/>
    <w:aliases w:val="Underline,Style Bold Underline,apple-style-span + 6 pt,Bold,Kern at 16 pt,Intense Emphasis1,Style,Intense Emphasis2,Intense Emphasis3,Intense Emphasis4,Intense Emphasis5,Intense Emphasis11,HHeading 3 + 12 pt,Cards + Font: 12 pt Char,ci,c"/>
    <w:basedOn w:val="DefaultParagraphFont"/>
    <w:uiPriority w:val="6"/>
    <w:qFormat/>
    <w:rsid w:val="007657F1"/>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Block Char1,Char1 Char Char1"/>
    <w:basedOn w:val="DefaultParagraphFont"/>
    <w:uiPriority w:val="99"/>
    <w:unhideWhenUsed/>
    <w:rsid w:val="007657F1"/>
    <w:rPr>
      <w:color w:val="auto"/>
      <w:u w:val="none"/>
    </w:rPr>
  </w:style>
  <w:style w:type="character" w:styleId="FollowedHyperlink">
    <w:name w:val="FollowedHyperlink"/>
    <w:basedOn w:val="DefaultParagraphFont"/>
    <w:uiPriority w:val="99"/>
    <w:semiHidden/>
    <w:unhideWhenUsed/>
    <w:rsid w:val="007657F1"/>
    <w:rPr>
      <w:color w:val="auto"/>
      <w:u w:val="none"/>
    </w:rPr>
  </w:style>
  <w:style w:type="paragraph" w:customStyle="1" w:styleId="textbold">
    <w:name w:val="text bold"/>
    <w:basedOn w:val="Normal"/>
    <w:link w:val="Emphasis"/>
    <w:uiPriority w:val="7"/>
    <w:qFormat/>
    <w:rsid w:val="000B37CB"/>
    <w:pPr>
      <w:ind w:left="720"/>
      <w:jc w:val="both"/>
    </w:pPr>
    <w:rPr>
      <w:b/>
      <w:iCs/>
      <w:u w:val="single"/>
    </w:rPr>
  </w:style>
  <w:style w:type="paragraph" w:styleId="DocumentMap">
    <w:name w:val="Document Map"/>
    <w:basedOn w:val="Normal"/>
    <w:link w:val="DocumentMapChar"/>
    <w:uiPriority w:val="99"/>
    <w:semiHidden/>
    <w:unhideWhenUsed/>
    <w:rsid w:val="000B37C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37CB"/>
    <w:rPr>
      <w:rFonts w:ascii="Lucida Grande" w:hAnsi="Lucida Grande" w:cs="Lucida Grande"/>
      <w:sz w:val="24"/>
    </w:rPr>
  </w:style>
  <w:style w:type="paragraph" w:styleId="ListParagraph">
    <w:name w:val="List Paragraph"/>
    <w:basedOn w:val="Normal"/>
    <w:uiPriority w:val="99"/>
    <w:qFormat/>
    <w:rsid w:val="000B37CB"/>
    <w:pPr>
      <w:ind w:left="720"/>
      <w:contextualSpacing/>
    </w:pPr>
  </w:style>
  <w:style w:type="paragraph" w:customStyle="1" w:styleId="card">
    <w:name w:val="card"/>
    <w:basedOn w:val="Normal"/>
    <w:next w:val="Normal"/>
    <w:link w:val="cardChar"/>
    <w:qFormat/>
    <w:rsid w:val="000B37CB"/>
    <w:pPr>
      <w:spacing w:after="0" w:line="240" w:lineRule="auto"/>
      <w:ind w:left="288" w:right="288"/>
    </w:pPr>
    <w:rPr>
      <w:rFonts w:ascii="Times New Roman" w:eastAsia="Times New Roman" w:hAnsi="Times New Roman" w:cs="Times New Roman"/>
      <w:sz w:val="16"/>
    </w:rPr>
  </w:style>
  <w:style w:type="character" w:customStyle="1" w:styleId="cardChar">
    <w:name w:val="card Char"/>
    <w:link w:val="card"/>
    <w:rsid w:val="000B37CB"/>
    <w:rPr>
      <w:rFonts w:ascii="Times New Roman" w:eastAsia="Times New Roman" w:hAnsi="Times New Roman" w:cs="Times New Roman"/>
      <w:sz w:val="16"/>
    </w:rPr>
  </w:style>
  <w:style w:type="character" w:customStyle="1" w:styleId="underline">
    <w:name w:val="underline"/>
    <w:qFormat/>
    <w:rsid w:val="000B37CB"/>
    <w:rPr>
      <w:sz w:val="20"/>
      <w:u w:val="single"/>
    </w:rPr>
  </w:style>
  <w:style w:type="paragraph" w:styleId="BodyText">
    <w:name w:val="Body Text"/>
    <w:basedOn w:val="Normal"/>
    <w:link w:val="BodyTextChar"/>
    <w:semiHidden/>
    <w:rsid w:val="000B37CB"/>
    <w:pPr>
      <w:spacing w:after="0" w:line="240" w:lineRule="auto"/>
    </w:pPr>
    <w:rPr>
      <w:sz w:val="16"/>
    </w:rPr>
  </w:style>
  <w:style w:type="character" w:customStyle="1" w:styleId="BodyTextChar">
    <w:name w:val="Body Text Char"/>
    <w:basedOn w:val="DefaultParagraphFont"/>
    <w:link w:val="BodyText"/>
    <w:semiHidden/>
    <w:rsid w:val="000B37CB"/>
    <w:rPr>
      <w:rFonts w:ascii="Calibri" w:hAnsi="Calibri" w:cs="Calibri"/>
      <w:sz w:val="16"/>
    </w:rPr>
  </w:style>
  <w:style w:type="character" w:customStyle="1" w:styleId="Author-Date">
    <w:name w:val="Author-Date"/>
    <w:rsid w:val="000B37CB"/>
    <w:rPr>
      <w:b/>
      <w:sz w:val="24"/>
    </w:rPr>
  </w:style>
  <w:style w:type="paragraph" w:customStyle="1" w:styleId="underlined">
    <w:name w:val="underlined"/>
    <w:next w:val="Normal"/>
    <w:link w:val="underlinedChar"/>
    <w:autoRedefine/>
    <w:rsid w:val="000B37C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B37CB"/>
    <w:rPr>
      <w:rFonts w:ascii="Times New Roman" w:eastAsia="Malgun Gothic" w:hAnsi="Times New Roman" w:cs="Times New Roman"/>
      <w:sz w:val="24"/>
      <w:szCs w:val="24"/>
      <w:u w:val="single"/>
    </w:rPr>
  </w:style>
  <w:style w:type="character" w:customStyle="1" w:styleId="apple-converted-space">
    <w:name w:val="apple-converted-space"/>
    <w:rsid w:val="000B37C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B37CB"/>
    <w:pPr>
      <w:spacing w:before="100" w:beforeAutospacing="1" w:after="100" w:afterAutospacing="1"/>
    </w:pPr>
    <w:rPr>
      <w:rFonts w:ascii="Georgia" w:hAnsi="Georgia"/>
    </w:rPr>
  </w:style>
  <w:style w:type="character" w:styleId="Strong">
    <w:name w:val="Strong"/>
    <w:basedOn w:val="DefaultParagraphFont"/>
    <w:uiPriority w:val="22"/>
    <w:qFormat/>
    <w:rsid w:val="000B37CB"/>
    <w:rPr>
      <w:b/>
      <w:bCs/>
    </w:rPr>
  </w:style>
  <w:style w:type="character" w:customStyle="1" w:styleId="smalltext">
    <w:name w:val="smalltext"/>
    <w:basedOn w:val="DefaultParagraphFont"/>
    <w:rsid w:val="000B37CB"/>
  </w:style>
  <w:style w:type="character" w:customStyle="1" w:styleId="authorortitle">
    <w:name w:val="authorortitle"/>
    <w:basedOn w:val="DefaultParagraphFont"/>
    <w:rsid w:val="000B37CB"/>
  </w:style>
  <w:style w:type="character" w:customStyle="1" w:styleId="TitleChar">
    <w:name w:val="Title Char"/>
    <w:aliases w:val="UNDERLINE Char"/>
    <w:basedOn w:val="DefaultParagraphFont"/>
    <w:link w:val="Title"/>
    <w:uiPriority w:val="5"/>
    <w:qFormat/>
    <w:rsid w:val="000B37CB"/>
    <w:rPr>
      <w:u w:val="single"/>
    </w:rPr>
  </w:style>
  <w:style w:type="paragraph" w:styleId="Title">
    <w:name w:val="Title"/>
    <w:aliases w:val="UNDERLINE"/>
    <w:basedOn w:val="Normal"/>
    <w:next w:val="Normal"/>
    <w:link w:val="TitleChar"/>
    <w:uiPriority w:val="5"/>
    <w:qFormat/>
    <w:rsid w:val="000B37CB"/>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0B37CB"/>
    <w:rPr>
      <w:rFonts w:asciiTheme="majorHAnsi" w:eastAsiaTheme="majorEastAsia" w:hAnsiTheme="majorHAnsi" w:cstheme="majorBidi"/>
      <w:spacing w:val="-10"/>
      <w:kern w:val="28"/>
      <w:sz w:val="56"/>
      <w:szCs w:val="5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0B37CB"/>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demia.edu/1595967/The_Spectres_of_Simulacra_Hyperreality_Consumption_as_Ideology_and_the_Im_Possible_Future_of_Radical_Politic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Pages>
  <Words>9253</Words>
  <Characters>52745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5</cp:revision>
  <dcterms:created xsi:type="dcterms:W3CDTF">2021-04-22T19:52:00Z</dcterms:created>
  <dcterms:modified xsi:type="dcterms:W3CDTF">2021-04-23T17:09:00Z</dcterms:modified>
</cp:coreProperties>
</file>