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5CA89" w14:textId="0CE22644" w:rsidR="00B27298" w:rsidRPr="00A547B1" w:rsidRDefault="00B27298" w:rsidP="00B27298">
      <w:pPr>
        <w:rPr>
          <w:rFonts w:asciiTheme="majorHAnsi" w:eastAsia="Times New Roman" w:hAnsiTheme="majorHAnsi"/>
          <w:sz w:val="28"/>
        </w:rPr>
      </w:pPr>
      <w:r w:rsidRPr="00A547B1">
        <w:rPr>
          <w:rFonts w:asciiTheme="majorHAnsi" w:eastAsia="Times New Roman" w:hAnsiTheme="majorHAnsi"/>
          <w:color w:val="222222"/>
          <w:sz w:val="28"/>
          <w:shd w:val="clear" w:color="auto" w:fill="FFFFFF"/>
        </w:rPr>
        <w:t>Permission to speak, I am the ally of the silenced and unheard. </w:t>
      </w:r>
      <w:r w:rsidRPr="00A547B1">
        <w:rPr>
          <w:rFonts w:asciiTheme="majorHAnsi" w:eastAsia="Times New Roman" w:hAnsiTheme="majorHAnsi"/>
          <w:color w:val="222222"/>
          <w:sz w:val="28"/>
        </w:rPr>
        <w:br/>
      </w:r>
      <w:r w:rsidRPr="00A547B1">
        <w:rPr>
          <w:rFonts w:asciiTheme="majorHAnsi" w:eastAsia="Times New Roman" w:hAnsiTheme="majorHAnsi"/>
          <w:b/>
          <w:color w:val="222222"/>
          <w:sz w:val="28"/>
          <w:shd w:val="clear" w:color="auto" w:fill="FFFFFF"/>
        </w:rPr>
        <w:t>I am the noise you can't shake</w:t>
      </w:r>
      <w:r w:rsidRPr="00A547B1">
        <w:rPr>
          <w:rFonts w:asciiTheme="majorHAnsi" w:eastAsia="Times New Roman" w:hAnsiTheme="majorHAnsi"/>
          <w:color w:val="222222"/>
          <w:sz w:val="28"/>
          <w:shd w:val="clear" w:color="auto" w:fill="FFFFFF"/>
        </w:rPr>
        <w:t>.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Two sharp points like the accents I carry on my tongue.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I slither and squirm as I observe what they have done to you.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 xml:space="preserve">It's a tragedy what they think of you and how arrogantly </w:t>
      </w:r>
      <w:r w:rsidRPr="00A547B1">
        <w:rPr>
          <w:rFonts w:asciiTheme="majorHAnsi" w:eastAsia="Times New Roman" w:hAnsiTheme="majorHAnsi"/>
          <w:b/>
          <w:color w:val="222222"/>
          <w:sz w:val="28"/>
          <w:shd w:val="clear" w:color="auto" w:fill="FFFFFF"/>
        </w:rPr>
        <w:t>they use you</w:t>
      </w:r>
      <w:r w:rsidRPr="00A547B1">
        <w:rPr>
          <w:rFonts w:asciiTheme="majorHAnsi" w:eastAsia="Times New Roman" w:hAnsiTheme="majorHAnsi"/>
          <w:color w:val="222222"/>
          <w:sz w:val="28"/>
          <w:shd w:val="clear" w:color="auto" w:fill="FFFFFF"/>
        </w:rPr>
        <w:t xml:space="preserve"> for </w:t>
      </w:r>
      <w:proofErr w:type="spellStart"/>
      <w:r w:rsidRPr="00A547B1">
        <w:rPr>
          <w:rFonts w:asciiTheme="majorHAnsi" w:eastAsia="Times New Roman" w:hAnsiTheme="majorHAnsi"/>
          <w:color w:val="222222"/>
          <w:sz w:val="28"/>
          <w:shd w:val="clear" w:color="auto" w:fill="FFFFFF"/>
        </w:rPr>
        <w:t>self proclaimed</w:t>
      </w:r>
      <w:proofErr w:type="spellEnd"/>
      <w:r w:rsidRPr="00A547B1">
        <w:rPr>
          <w:rFonts w:asciiTheme="majorHAnsi" w:eastAsia="Times New Roman" w:hAnsiTheme="majorHAnsi"/>
          <w:color w:val="222222"/>
          <w:sz w:val="28"/>
          <w:shd w:val="clear" w:color="auto" w:fill="FFFFFF"/>
        </w:rPr>
        <w:t xml:space="preserve"> prophecies.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No! I am not that! I yell loudly, but only the echo replies. </w:t>
      </w:r>
      <w:r w:rsidRPr="00A547B1">
        <w:rPr>
          <w:rFonts w:asciiTheme="majorHAnsi" w:eastAsia="Times New Roman" w:hAnsiTheme="majorHAnsi"/>
          <w:color w:val="222222"/>
          <w:sz w:val="28"/>
        </w:rPr>
        <w:br/>
      </w:r>
      <w:r w:rsidRPr="00A547B1">
        <w:rPr>
          <w:rFonts w:asciiTheme="majorHAnsi" w:eastAsia="Times New Roman" w:hAnsiTheme="majorHAnsi"/>
          <w:b/>
          <w:color w:val="222222"/>
          <w:sz w:val="28"/>
          <w:shd w:val="clear" w:color="auto" w:fill="FFFFFF"/>
        </w:rPr>
        <w:t>Incarceration, deportation, degradation, gentrification</w:t>
      </w:r>
      <w:r w:rsidRPr="00A547B1">
        <w:rPr>
          <w:rFonts w:asciiTheme="majorHAnsi" w:eastAsia="Times New Roman" w:hAnsiTheme="majorHAnsi"/>
          <w:color w:val="222222"/>
          <w:sz w:val="28"/>
          <w:shd w:val="clear" w:color="auto" w:fill="FFFFFF"/>
        </w:rPr>
        <w:t xml:space="preserve"> some of the words that burn as I spit them out.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False ideologies are accepted as realities ignoring the facts.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I am not illegal and you don't have the right to label or decide. </w:t>
      </w:r>
      <w:r w:rsidRPr="00A547B1">
        <w:rPr>
          <w:rFonts w:asciiTheme="majorHAnsi" w:eastAsia="Times New Roman" w:hAnsiTheme="majorHAnsi"/>
          <w:color w:val="222222"/>
          <w:sz w:val="28"/>
        </w:rPr>
        <w:br/>
      </w:r>
      <w:r w:rsidRPr="00A547B1">
        <w:rPr>
          <w:rFonts w:asciiTheme="majorHAnsi" w:eastAsia="Times New Roman" w:hAnsiTheme="majorHAnsi"/>
          <w:b/>
          <w:color w:val="222222"/>
          <w:sz w:val="28"/>
          <w:shd w:val="clear" w:color="auto" w:fill="FFFFFF"/>
        </w:rPr>
        <w:t>I am not a criminal, never was. </w:t>
      </w:r>
      <w:r w:rsidRPr="00A547B1">
        <w:rPr>
          <w:rFonts w:asciiTheme="majorHAnsi" w:eastAsia="Times New Roman" w:hAnsiTheme="majorHAnsi"/>
          <w:b/>
          <w:color w:val="222222"/>
          <w:sz w:val="28"/>
        </w:rPr>
        <w:br/>
      </w:r>
      <w:r w:rsidRPr="00A547B1">
        <w:rPr>
          <w:rFonts w:asciiTheme="majorHAnsi" w:eastAsia="Times New Roman" w:hAnsiTheme="majorHAnsi"/>
          <w:color w:val="222222"/>
          <w:sz w:val="28"/>
          <w:shd w:val="clear" w:color="auto" w:fill="FFFFFF"/>
        </w:rPr>
        <w:t xml:space="preserve">Don't obstruct my academic path, I will jump </w:t>
      </w:r>
      <w:proofErr w:type="gramStart"/>
      <w:r w:rsidRPr="00A547B1">
        <w:rPr>
          <w:rFonts w:asciiTheme="majorHAnsi" w:eastAsia="Times New Roman" w:hAnsiTheme="majorHAnsi"/>
          <w:color w:val="222222"/>
          <w:sz w:val="28"/>
          <w:shd w:val="clear" w:color="auto" w:fill="FFFFFF"/>
        </w:rPr>
        <w:t>each and every</w:t>
      </w:r>
      <w:proofErr w:type="gramEnd"/>
      <w:r w:rsidRPr="00A547B1">
        <w:rPr>
          <w:rFonts w:asciiTheme="majorHAnsi" w:eastAsia="Times New Roman" w:hAnsiTheme="majorHAnsi"/>
          <w:color w:val="222222"/>
          <w:sz w:val="28"/>
          <w:shd w:val="clear" w:color="auto" w:fill="FFFFFF"/>
        </w:rPr>
        <w:t xml:space="preserve"> obstacle one by one.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 xml:space="preserve">I was born free, </w:t>
      </w:r>
      <w:r w:rsidRPr="00A547B1">
        <w:rPr>
          <w:rFonts w:asciiTheme="majorHAnsi" w:eastAsia="Times New Roman" w:hAnsiTheme="majorHAnsi"/>
          <w:b/>
          <w:color w:val="222222"/>
          <w:sz w:val="28"/>
          <w:shd w:val="clear" w:color="auto" w:fill="FFFFFF"/>
        </w:rPr>
        <w:t>you labeled and shackled me with lies and hatred</w:t>
      </w:r>
      <w:r w:rsidRPr="00A547B1">
        <w:rPr>
          <w:rFonts w:asciiTheme="majorHAnsi" w:eastAsia="Times New Roman" w:hAnsiTheme="majorHAnsi"/>
          <w:color w:val="222222"/>
          <w:sz w:val="28"/>
          <w:shd w:val="clear" w:color="auto" w:fill="FFFFFF"/>
        </w:rPr>
        <w:t xml:space="preserve"> but I broke loose.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 xml:space="preserve">With my forked </w:t>
      </w:r>
      <w:proofErr w:type="gramStart"/>
      <w:r w:rsidRPr="00A547B1">
        <w:rPr>
          <w:rFonts w:asciiTheme="majorHAnsi" w:eastAsia="Times New Roman" w:hAnsiTheme="majorHAnsi"/>
          <w:color w:val="222222"/>
          <w:sz w:val="28"/>
          <w:shd w:val="clear" w:color="auto" w:fill="FFFFFF"/>
        </w:rPr>
        <w:t>tongue</w:t>
      </w:r>
      <w:proofErr w:type="gramEnd"/>
      <w:r w:rsidRPr="00A547B1">
        <w:rPr>
          <w:rFonts w:asciiTheme="majorHAnsi" w:eastAsia="Times New Roman" w:hAnsiTheme="majorHAnsi"/>
          <w:color w:val="222222"/>
          <w:sz w:val="28"/>
          <w:shd w:val="clear" w:color="auto" w:fill="FFFFFF"/>
        </w:rPr>
        <w:t xml:space="preserve"> I battle your double sided knife.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I am not content with the destructive pattern that has emerged with your avarice. </w:t>
      </w:r>
      <w:r w:rsidRPr="00A547B1">
        <w:rPr>
          <w:rFonts w:asciiTheme="majorHAnsi" w:eastAsia="Times New Roman" w:hAnsiTheme="majorHAnsi"/>
          <w:color w:val="222222"/>
          <w:sz w:val="28"/>
        </w:rPr>
        <w:br/>
      </w:r>
      <w:r w:rsidRPr="00A547B1">
        <w:rPr>
          <w:rFonts w:asciiTheme="majorHAnsi" w:eastAsia="Times New Roman" w:hAnsiTheme="majorHAnsi"/>
          <w:b/>
          <w:color w:val="222222"/>
          <w:sz w:val="28"/>
          <w:shd w:val="clear" w:color="auto" w:fill="FFFFFF"/>
        </w:rPr>
        <w:t>I will not kill for you and I will not die in vain. </w:t>
      </w:r>
      <w:r w:rsidRPr="00A547B1">
        <w:rPr>
          <w:rFonts w:asciiTheme="majorHAnsi" w:eastAsia="Times New Roman" w:hAnsiTheme="majorHAnsi"/>
          <w:color w:val="222222"/>
          <w:sz w:val="28"/>
        </w:rPr>
        <w:br/>
      </w:r>
      <w:r w:rsidRPr="00A547B1">
        <w:rPr>
          <w:rFonts w:asciiTheme="majorHAnsi" w:eastAsia="Times New Roman" w:hAnsiTheme="majorHAnsi"/>
          <w:color w:val="222222"/>
          <w:sz w:val="28"/>
          <w:shd w:val="clear" w:color="auto" w:fill="FFFFFF"/>
        </w:rPr>
        <w:t>My snake like tongue has no mercy and will not cease until I see dignity and peace obtained</w:t>
      </w:r>
      <w:r w:rsidR="009252D9" w:rsidRPr="00A547B1">
        <w:rPr>
          <w:rFonts w:asciiTheme="majorHAnsi" w:eastAsia="Times New Roman" w:hAnsiTheme="majorHAnsi"/>
          <w:color w:val="222222"/>
          <w:sz w:val="28"/>
          <w:shd w:val="clear" w:color="auto" w:fill="FFFFFF"/>
        </w:rPr>
        <w:t>*</w:t>
      </w:r>
    </w:p>
    <w:p w14:paraId="0CEC5754" w14:textId="77777777" w:rsidR="00BD2A16" w:rsidRPr="00A547B1" w:rsidRDefault="00BD2A16" w:rsidP="00BD2A16">
      <w:pPr>
        <w:rPr>
          <w:rFonts w:asciiTheme="majorHAnsi" w:hAnsiTheme="majorHAnsi"/>
          <w:sz w:val="21"/>
        </w:rPr>
      </w:pPr>
    </w:p>
    <w:p w14:paraId="15BA9419" w14:textId="77777777" w:rsidR="00B27298" w:rsidRPr="00A547B1" w:rsidRDefault="00B27298" w:rsidP="00BD2A16">
      <w:pPr>
        <w:rPr>
          <w:rFonts w:asciiTheme="majorHAnsi" w:hAnsiTheme="majorHAnsi"/>
          <w:sz w:val="21"/>
        </w:rPr>
      </w:pPr>
    </w:p>
    <w:p w14:paraId="35E6C57A" w14:textId="77777777" w:rsidR="00BD2A16" w:rsidRPr="00A547B1" w:rsidRDefault="00BD2A16" w:rsidP="00BD2A16">
      <w:pPr>
        <w:rPr>
          <w:rFonts w:asciiTheme="majorHAnsi" w:hAnsiTheme="majorHAnsi"/>
          <w:sz w:val="28"/>
        </w:rPr>
      </w:pPr>
      <w:r w:rsidRPr="00A547B1">
        <w:rPr>
          <w:rFonts w:asciiTheme="majorHAnsi" w:hAnsiTheme="majorHAnsi"/>
          <w:sz w:val="28"/>
        </w:rPr>
        <w:t>We come home to a family of 6 living in a house for 3</w:t>
      </w:r>
    </w:p>
    <w:p w14:paraId="7132B40E" w14:textId="77777777" w:rsidR="00BD2A16" w:rsidRPr="00A547B1" w:rsidRDefault="00BD2A16" w:rsidP="00BD2A16">
      <w:pPr>
        <w:rPr>
          <w:rFonts w:asciiTheme="majorHAnsi" w:hAnsiTheme="majorHAnsi"/>
          <w:sz w:val="28"/>
        </w:rPr>
      </w:pPr>
      <w:r w:rsidRPr="00A547B1">
        <w:rPr>
          <w:rFonts w:asciiTheme="majorHAnsi" w:hAnsiTheme="majorHAnsi"/>
          <w:sz w:val="28"/>
        </w:rPr>
        <w:t>We come home to empty promises and hollow hope</w:t>
      </w:r>
    </w:p>
    <w:p w14:paraId="41327C04" w14:textId="77777777" w:rsidR="00BD2A16" w:rsidRPr="00A547B1" w:rsidRDefault="00BD2A16" w:rsidP="00BD2A16">
      <w:pPr>
        <w:rPr>
          <w:rFonts w:asciiTheme="majorHAnsi" w:hAnsiTheme="majorHAnsi"/>
          <w:sz w:val="28"/>
        </w:rPr>
      </w:pPr>
      <w:r w:rsidRPr="00A547B1">
        <w:rPr>
          <w:rFonts w:asciiTheme="majorHAnsi" w:hAnsiTheme="majorHAnsi"/>
          <w:sz w:val="28"/>
        </w:rPr>
        <w:t>We come home to children who learn to smile and laugh so they aren’t thinking about their hunger pains</w:t>
      </w:r>
    </w:p>
    <w:p w14:paraId="48CC73E7" w14:textId="312A17C2" w:rsidR="00BD2A16" w:rsidRPr="00A547B1" w:rsidRDefault="00BD2A16" w:rsidP="00BD2A16">
      <w:pPr>
        <w:rPr>
          <w:rFonts w:asciiTheme="majorHAnsi" w:hAnsiTheme="majorHAnsi"/>
          <w:sz w:val="28"/>
        </w:rPr>
      </w:pPr>
      <w:r w:rsidRPr="00A547B1">
        <w:rPr>
          <w:rFonts w:asciiTheme="majorHAnsi" w:hAnsiTheme="majorHAnsi"/>
          <w:sz w:val="28"/>
        </w:rPr>
        <w:t xml:space="preserve">So how the hell am I </w:t>
      </w:r>
      <w:r w:rsidR="00075114" w:rsidRPr="00A547B1">
        <w:rPr>
          <w:rFonts w:asciiTheme="majorHAnsi" w:hAnsiTheme="majorHAnsi"/>
          <w:sz w:val="28"/>
        </w:rPr>
        <w:t>going to</w:t>
      </w:r>
      <w:r w:rsidRPr="00A547B1">
        <w:rPr>
          <w:rFonts w:asciiTheme="majorHAnsi" w:hAnsiTheme="majorHAnsi"/>
          <w:sz w:val="28"/>
        </w:rPr>
        <w:t xml:space="preserve"> tell those kids to serve their nation</w:t>
      </w:r>
    </w:p>
    <w:p w14:paraId="66874593" w14:textId="77777777" w:rsidR="00BD2A16" w:rsidRPr="00A547B1" w:rsidRDefault="00BD2A16" w:rsidP="00BD2A16">
      <w:pPr>
        <w:rPr>
          <w:rFonts w:asciiTheme="majorHAnsi" w:hAnsiTheme="majorHAnsi"/>
          <w:sz w:val="28"/>
        </w:rPr>
      </w:pPr>
      <w:r w:rsidRPr="00A547B1">
        <w:rPr>
          <w:rFonts w:asciiTheme="majorHAnsi" w:hAnsiTheme="majorHAnsi"/>
          <w:sz w:val="28"/>
        </w:rPr>
        <w:t>The same nation that is telling them they aren’t welcome</w:t>
      </w:r>
    </w:p>
    <w:p w14:paraId="7DDF87D6" w14:textId="77777777" w:rsidR="00BD2A16" w:rsidRPr="00A547B1" w:rsidRDefault="00BD2A16" w:rsidP="00BD2A16">
      <w:pPr>
        <w:rPr>
          <w:rFonts w:asciiTheme="majorHAnsi" w:hAnsiTheme="majorHAnsi"/>
          <w:sz w:val="28"/>
        </w:rPr>
      </w:pPr>
      <w:r w:rsidRPr="00A547B1">
        <w:rPr>
          <w:rFonts w:asciiTheme="majorHAnsi" w:hAnsiTheme="majorHAnsi"/>
          <w:sz w:val="28"/>
        </w:rPr>
        <w:t xml:space="preserve">The nation that said go home </w:t>
      </w:r>
    </w:p>
    <w:p w14:paraId="73796101" w14:textId="1908ADBB" w:rsidR="00BD2A16" w:rsidRPr="00A547B1" w:rsidRDefault="00443B5A" w:rsidP="00BD2A16">
      <w:pPr>
        <w:rPr>
          <w:rFonts w:asciiTheme="majorHAnsi" w:hAnsiTheme="majorHAnsi"/>
          <w:sz w:val="28"/>
        </w:rPr>
      </w:pPr>
      <w:r w:rsidRPr="00A547B1">
        <w:rPr>
          <w:rFonts w:asciiTheme="majorHAnsi" w:hAnsiTheme="majorHAnsi"/>
          <w:sz w:val="28"/>
        </w:rPr>
        <w:t>Brought them crying to their knees</w:t>
      </w:r>
    </w:p>
    <w:p w14:paraId="128B636B" w14:textId="7CFD9780" w:rsidR="00BD2A16" w:rsidRPr="00A547B1" w:rsidRDefault="00BD2A16" w:rsidP="00BD2A16">
      <w:pPr>
        <w:rPr>
          <w:rFonts w:asciiTheme="majorHAnsi" w:hAnsiTheme="majorHAnsi"/>
          <w:sz w:val="28"/>
        </w:rPr>
      </w:pPr>
      <w:r w:rsidRPr="00A547B1">
        <w:rPr>
          <w:rFonts w:asciiTheme="majorHAnsi" w:hAnsiTheme="majorHAnsi"/>
          <w:sz w:val="28"/>
        </w:rPr>
        <w:t>Asking if their father will still be home when they get there</w:t>
      </w:r>
    </w:p>
    <w:p w14:paraId="0871C3AF" w14:textId="27AA0F06" w:rsidR="00BD2A16" w:rsidRPr="00A547B1" w:rsidRDefault="00BD2A16" w:rsidP="00BD2A16">
      <w:pPr>
        <w:rPr>
          <w:rFonts w:asciiTheme="majorHAnsi" w:hAnsiTheme="majorHAnsi"/>
          <w:sz w:val="28"/>
        </w:rPr>
      </w:pPr>
      <w:r w:rsidRPr="00A547B1">
        <w:rPr>
          <w:rFonts w:asciiTheme="majorHAnsi" w:hAnsiTheme="majorHAnsi"/>
          <w:sz w:val="28"/>
        </w:rPr>
        <w:t>Asking why he got called all those mean things by the man this nation deemed a leader</w:t>
      </w:r>
    </w:p>
    <w:p w14:paraId="3DB3D1A6" w14:textId="5CC01A4A" w:rsidR="005B79AA" w:rsidRPr="00A547B1" w:rsidRDefault="005B79AA" w:rsidP="00BD2A16">
      <w:pPr>
        <w:rPr>
          <w:rFonts w:asciiTheme="majorHAnsi" w:hAnsiTheme="majorHAnsi"/>
          <w:sz w:val="28"/>
        </w:rPr>
      </w:pPr>
      <w:r w:rsidRPr="00A547B1">
        <w:rPr>
          <w:rFonts w:asciiTheme="majorHAnsi" w:hAnsiTheme="majorHAnsi"/>
          <w:sz w:val="28"/>
        </w:rPr>
        <w:t>Telling us we haven’t served</w:t>
      </w:r>
    </w:p>
    <w:p w14:paraId="50BD632C" w14:textId="67172078" w:rsidR="0028690D" w:rsidRPr="00A547B1" w:rsidRDefault="0028690D" w:rsidP="00BD2A16">
      <w:pPr>
        <w:rPr>
          <w:rFonts w:asciiTheme="majorHAnsi" w:hAnsiTheme="majorHAnsi"/>
          <w:sz w:val="28"/>
        </w:rPr>
      </w:pPr>
      <w:r w:rsidRPr="00A547B1">
        <w:rPr>
          <w:rFonts w:asciiTheme="majorHAnsi" w:hAnsiTheme="majorHAnsi"/>
          <w:sz w:val="28"/>
        </w:rPr>
        <w:t>But we have</w:t>
      </w:r>
    </w:p>
    <w:p w14:paraId="0C92641B" w14:textId="39E8FA3C" w:rsidR="0028690D" w:rsidRPr="00A547B1" w:rsidRDefault="00075114" w:rsidP="00BD2A16">
      <w:pPr>
        <w:rPr>
          <w:rFonts w:asciiTheme="majorHAnsi" w:hAnsiTheme="majorHAnsi"/>
          <w:sz w:val="28"/>
        </w:rPr>
      </w:pPr>
      <w:r w:rsidRPr="00A547B1">
        <w:rPr>
          <w:rFonts w:asciiTheme="majorHAnsi" w:hAnsiTheme="majorHAnsi"/>
          <w:sz w:val="28"/>
        </w:rPr>
        <w:t>And w</w:t>
      </w:r>
      <w:r w:rsidR="0028690D" w:rsidRPr="00A547B1">
        <w:rPr>
          <w:rFonts w:asciiTheme="majorHAnsi" w:hAnsiTheme="majorHAnsi"/>
          <w:sz w:val="28"/>
        </w:rPr>
        <w:t>e always will</w:t>
      </w:r>
    </w:p>
    <w:p w14:paraId="7D45926D" w14:textId="07245D30" w:rsidR="0028690D" w:rsidRPr="00A547B1" w:rsidRDefault="0028690D" w:rsidP="00BD2A16">
      <w:pPr>
        <w:rPr>
          <w:rFonts w:asciiTheme="majorHAnsi" w:hAnsiTheme="majorHAnsi"/>
          <w:sz w:val="28"/>
        </w:rPr>
      </w:pPr>
      <w:proofErr w:type="gramStart"/>
      <w:r w:rsidRPr="00A547B1">
        <w:rPr>
          <w:rFonts w:asciiTheme="majorHAnsi" w:hAnsiTheme="majorHAnsi"/>
          <w:sz w:val="28"/>
        </w:rPr>
        <w:t>As long as</w:t>
      </w:r>
      <w:proofErr w:type="gramEnd"/>
      <w:r w:rsidRPr="00A547B1">
        <w:rPr>
          <w:rFonts w:asciiTheme="majorHAnsi" w:hAnsiTheme="majorHAnsi"/>
          <w:sz w:val="28"/>
        </w:rPr>
        <w:t xml:space="preserve"> ignorance prevails</w:t>
      </w:r>
    </w:p>
    <w:p w14:paraId="23D7B3CC" w14:textId="17CD8431" w:rsidR="009075BA" w:rsidRPr="00A547B1" w:rsidRDefault="00075114" w:rsidP="00BD2A16">
      <w:pPr>
        <w:rPr>
          <w:rFonts w:asciiTheme="majorHAnsi" w:hAnsiTheme="majorHAnsi"/>
          <w:sz w:val="28"/>
        </w:rPr>
      </w:pPr>
      <w:proofErr w:type="gramStart"/>
      <w:r w:rsidRPr="00A547B1">
        <w:rPr>
          <w:rFonts w:asciiTheme="majorHAnsi" w:hAnsiTheme="majorHAnsi"/>
          <w:sz w:val="28"/>
        </w:rPr>
        <w:t>As long as</w:t>
      </w:r>
      <w:proofErr w:type="gramEnd"/>
      <w:r w:rsidRPr="00A547B1">
        <w:rPr>
          <w:rFonts w:asciiTheme="majorHAnsi" w:hAnsiTheme="majorHAnsi"/>
          <w:sz w:val="28"/>
        </w:rPr>
        <w:t xml:space="preserve"> our</w:t>
      </w:r>
      <w:r w:rsidR="004E6257" w:rsidRPr="00A547B1">
        <w:rPr>
          <w:rFonts w:asciiTheme="majorHAnsi" w:hAnsiTheme="majorHAnsi"/>
          <w:sz w:val="28"/>
        </w:rPr>
        <w:t xml:space="preserve"> voices are silenced </w:t>
      </w:r>
    </w:p>
    <w:p w14:paraId="2B3444A0" w14:textId="3C06EA78" w:rsidR="0028690D" w:rsidRPr="00A547B1" w:rsidRDefault="00F35485" w:rsidP="00BD2A16">
      <w:pPr>
        <w:rPr>
          <w:rFonts w:asciiTheme="majorHAnsi" w:hAnsiTheme="majorHAnsi"/>
          <w:sz w:val="28"/>
        </w:rPr>
      </w:pPr>
      <w:proofErr w:type="gramStart"/>
      <w:r w:rsidRPr="00A547B1">
        <w:rPr>
          <w:rFonts w:asciiTheme="majorHAnsi" w:hAnsiTheme="majorHAnsi"/>
          <w:sz w:val="28"/>
        </w:rPr>
        <w:t>As long as</w:t>
      </w:r>
      <w:proofErr w:type="gramEnd"/>
      <w:r w:rsidR="0028690D" w:rsidRPr="00A547B1">
        <w:rPr>
          <w:rFonts w:asciiTheme="majorHAnsi" w:hAnsiTheme="majorHAnsi"/>
          <w:sz w:val="28"/>
        </w:rPr>
        <w:t xml:space="preserve"> being an American citizen is the highest metric for life</w:t>
      </w:r>
    </w:p>
    <w:p w14:paraId="7CBC977B" w14:textId="6A0C380D" w:rsidR="0028690D" w:rsidRPr="00A547B1" w:rsidRDefault="0028690D" w:rsidP="00BD2A16">
      <w:pPr>
        <w:rPr>
          <w:rFonts w:asciiTheme="majorHAnsi" w:hAnsiTheme="majorHAnsi"/>
          <w:sz w:val="28"/>
        </w:rPr>
      </w:pPr>
      <w:r w:rsidRPr="00A547B1">
        <w:rPr>
          <w:rFonts w:asciiTheme="majorHAnsi" w:hAnsiTheme="majorHAnsi"/>
          <w:sz w:val="28"/>
        </w:rPr>
        <w:t>And serving the elite is the highest metric for citizenship</w:t>
      </w:r>
    </w:p>
    <w:p w14:paraId="0F6CD2D0" w14:textId="77777777" w:rsidR="00BD2A16" w:rsidRPr="00A547B1" w:rsidRDefault="00BD2A16" w:rsidP="00BD2A16">
      <w:pPr>
        <w:rPr>
          <w:rFonts w:asciiTheme="majorHAnsi" w:hAnsiTheme="majorHAnsi"/>
          <w:sz w:val="28"/>
        </w:rPr>
      </w:pPr>
      <w:r w:rsidRPr="00A547B1">
        <w:rPr>
          <w:rFonts w:asciiTheme="majorHAnsi" w:hAnsiTheme="majorHAnsi"/>
          <w:sz w:val="28"/>
        </w:rPr>
        <w:t>This is not a question</w:t>
      </w:r>
    </w:p>
    <w:p w14:paraId="5CE03EEA" w14:textId="77777777" w:rsidR="00BD2A16" w:rsidRPr="00A547B1" w:rsidRDefault="00BD2A16" w:rsidP="00BD2A16">
      <w:pPr>
        <w:rPr>
          <w:rFonts w:asciiTheme="majorHAnsi" w:hAnsiTheme="majorHAnsi"/>
          <w:sz w:val="28"/>
        </w:rPr>
      </w:pPr>
      <w:r w:rsidRPr="00A547B1">
        <w:rPr>
          <w:rFonts w:asciiTheme="majorHAnsi" w:hAnsiTheme="majorHAnsi"/>
          <w:sz w:val="28"/>
        </w:rPr>
        <w:t>This is a demand to look at us and hear us</w:t>
      </w:r>
    </w:p>
    <w:p w14:paraId="21DA908B" w14:textId="77777777" w:rsidR="00BD2A16" w:rsidRPr="00A547B1" w:rsidRDefault="00BD2A16" w:rsidP="00BD2A16">
      <w:pPr>
        <w:rPr>
          <w:rFonts w:asciiTheme="majorHAnsi" w:hAnsiTheme="majorHAnsi"/>
          <w:sz w:val="28"/>
        </w:rPr>
      </w:pPr>
      <w:r w:rsidRPr="00A547B1">
        <w:rPr>
          <w:rFonts w:asciiTheme="majorHAnsi" w:hAnsiTheme="majorHAnsi"/>
          <w:sz w:val="28"/>
        </w:rPr>
        <w:t>Acknowledge we exist outside of our capacity to work</w:t>
      </w:r>
    </w:p>
    <w:p w14:paraId="58E7EFCC" w14:textId="77777777" w:rsidR="00BD2A16" w:rsidRPr="00A547B1" w:rsidRDefault="00BD2A16" w:rsidP="00BD2A16">
      <w:pPr>
        <w:rPr>
          <w:rFonts w:asciiTheme="majorHAnsi" w:hAnsiTheme="majorHAnsi"/>
          <w:sz w:val="28"/>
        </w:rPr>
      </w:pPr>
      <w:r w:rsidRPr="00A547B1">
        <w:rPr>
          <w:rFonts w:asciiTheme="majorHAnsi" w:hAnsiTheme="majorHAnsi"/>
          <w:sz w:val="28"/>
        </w:rPr>
        <w:t>We are not here to serve you</w:t>
      </w:r>
    </w:p>
    <w:p w14:paraId="54E75401" w14:textId="77777777" w:rsidR="00BD2A16" w:rsidRPr="00A547B1" w:rsidRDefault="00BD2A16" w:rsidP="00BD2A16">
      <w:pPr>
        <w:rPr>
          <w:rFonts w:asciiTheme="majorHAnsi" w:hAnsiTheme="majorHAnsi"/>
          <w:sz w:val="28"/>
        </w:rPr>
      </w:pPr>
      <w:r w:rsidRPr="00A547B1">
        <w:rPr>
          <w:rFonts w:asciiTheme="majorHAnsi" w:hAnsiTheme="majorHAnsi"/>
          <w:sz w:val="28"/>
        </w:rPr>
        <w:t>We are not here for you at all</w:t>
      </w:r>
    </w:p>
    <w:p w14:paraId="3AB658C6" w14:textId="77777777" w:rsidR="004D72C7" w:rsidRPr="00A547B1" w:rsidRDefault="004D72C7" w:rsidP="00BD2A16">
      <w:pPr>
        <w:rPr>
          <w:rFonts w:asciiTheme="majorHAnsi" w:hAnsiTheme="majorHAnsi"/>
          <w:sz w:val="32"/>
        </w:rPr>
      </w:pPr>
    </w:p>
    <w:p w14:paraId="498E7D9C" w14:textId="77777777" w:rsidR="00BD2A16" w:rsidRPr="00A547B1" w:rsidRDefault="00BD2A16" w:rsidP="00BD2A16">
      <w:pPr>
        <w:rPr>
          <w:rFonts w:asciiTheme="majorHAnsi" w:hAnsiTheme="majorHAnsi"/>
        </w:rPr>
      </w:pPr>
    </w:p>
    <w:p w14:paraId="3FF5C876" w14:textId="24CAA906" w:rsidR="00441DFF" w:rsidRPr="00A547B1" w:rsidRDefault="00441DFF" w:rsidP="00441DFF">
      <w:pPr>
        <w:pStyle w:val="Heading4"/>
        <w:rPr>
          <w:rFonts w:asciiTheme="majorHAnsi" w:hAnsiTheme="majorHAnsi"/>
        </w:rPr>
      </w:pPr>
      <w:r w:rsidRPr="00A547B1">
        <w:rPr>
          <w:rFonts w:asciiTheme="majorHAnsi" w:hAnsiTheme="majorHAnsi"/>
        </w:rPr>
        <w:t xml:space="preserve">Narratives of citizenship </w:t>
      </w:r>
      <w:r w:rsidR="009E091D" w:rsidRPr="00A547B1">
        <w:rPr>
          <w:rFonts w:asciiTheme="majorHAnsi" w:hAnsiTheme="majorHAnsi"/>
        </w:rPr>
        <w:t>have been</w:t>
      </w:r>
      <w:r w:rsidR="00AE7D85" w:rsidRPr="00A547B1">
        <w:rPr>
          <w:rFonts w:asciiTheme="majorHAnsi" w:hAnsiTheme="majorHAnsi"/>
        </w:rPr>
        <w:t xml:space="preserve"> and will continue to be anti-L</w:t>
      </w:r>
      <w:r w:rsidRPr="00A547B1">
        <w:rPr>
          <w:rFonts w:asciiTheme="majorHAnsi" w:hAnsiTheme="majorHAnsi"/>
        </w:rPr>
        <w:t>atin</w:t>
      </w:r>
      <w:r w:rsidR="00AE7D85" w:rsidRPr="00A547B1">
        <w:rPr>
          <w:rFonts w:asciiTheme="majorHAnsi" w:hAnsiTheme="majorHAnsi"/>
        </w:rPr>
        <w:t>x</w:t>
      </w:r>
      <w:r w:rsidRPr="00A547B1">
        <w:rPr>
          <w:rFonts w:asciiTheme="majorHAnsi" w:hAnsiTheme="majorHAnsi"/>
        </w:rPr>
        <w:t xml:space="preserve">. </w:t>
      </w:r>
      <w:r w:rsidR="00F41C86" w:rsidRPr="00A547B1">
        <w:rPr>
          <w:rFonts w:asciiTheme="majorHAnsi" w:hAnsiTheme="majorHAnsi"/>
        </w:rPr>
        <w:t xml:space="preserve">The resolution is </w:t>
      </w:r>
      <w:r w:rsidRPr="00A547B1">
        <w:rPr>
          <w:rFonts w:asciiTheme="majorHAnsi" w:hAnsiTheme="majorHAnsi"/>
        </w:rPr>
        <w:t xml:space="preserve">feeding into the pervasive and violent rhetoric that we are forced to succumb to every day, the rhetoric that contributed to the repeal of DACA. The discourse of citizenship continues to live at the borders of just white enough and too deviant. </w:t>
      </w:r>
      <w:r w:rsidR="009B3CAC" w:rsidRPr="00A547B1">
        <w:rPr>
          <w:rFonts w:asciiTheme="majorHAnsi" w:hAnsiTheme="majorHAnsi"/>
        </w:rPr>
        <w:t xml:space="preserve">The resolution is a personification of the American frontier, it exists on the border where colonialism is conventional and European purity is the goal. This is a literal threat to bodies like mine every day but the metaphor of the border only continues to ratify dualist thinking and perpetuates inescapable violence through an epistemology of </w:t>
      </w:r>
      <w:proofErr w:type="spellStart"/>
      <w:r w:rsidR="009B3CAC" w:rsidRPr="00A547B1">
        <w:rPr>
          <w:rFonts w:asciiTheme="majorHAnsi" w:hAnsiTheme="majorHAnsi"/>
        </w:rPr>
        <w:t>otherization</w:t>
      </w:r>
      <w:proofErr w:type="spellEnd"/>
      <w:r w:rsidR="009B3CAC" w:rsidRPr="00A547B1">
        <w:rPr>
          <w:rFonts w:asciiTheme="majorHAnsi" w:hAnsiTheme="majorHAnsi"/>
        </w:rPr>
        <w:t xml:space="preserve">. </w:t>
      </w:r>
    </w:p>
    <w:p w14:paraId="53181F06" w14:textId="77777777" w:rsidR="00441DFF" w:rsidRPr="00A547B1" w:rsidRDefault="00441DFF" w:rsidP="00441DFF">
      <w:pPr>
        <w:rPr>
          <w:rFonts w:asciiTheme="majorHAnsi" w:hAnsiTheme="majorHAnsi"/>
        </w:rPr>
      </w:pPr>
      <w:r w:rsidRPr="00A547B1">
        <w:rPr>
          <w:rStyle w:val="Style13ptBold"/>
          <w:rFonts w:asciiTheme="majorHAnsi" w:hAnsiTheme="majorHAnsi"/>
        </w:rPr>
        <w:t>Orozco-</w:t>
      </w:r>
      <w:proofErr w:type="spellStart"/>
      <w:r w:rsidRPr="00A547B1">
        <w:rPr>
          <w:rStyle w:val="Style13ptBold"/>
          <w:rFonts w:asciiTheme="majorHAnsi" w:hAnsiTheme="majorHAnsi"/>
        </w:rPr>
        <w:t>mendoza</w:t>
      </w:r>
      <w:proofErr w:type="spellEnd"/>
      <w:r w:rsidRPr="00A547B1">
        <w:rPr>
          <w:rStyle w:val="Style13ptBold"/>
          <w:rFonts w:asciiTheme="majorHAnsi" w:hAnsiTheme="majorHAnsi"/>
        </w:rPr>
        <w:t xml:space="preserve"> 08 </w:t>
      </w:r>
      <w:r w:rsidRPr="00A547B1">
        <w:rPr>
          <w:rFonts w:asciiTheme="majorHAnsi" w:hAnsiTheme="majorHAnsi"/>
          <w:sz w:val="18"/>
          <w:szCs w:val="18"/>
        </w:rPr>
        <w:t xml:space="preserve">Borderlands Theory: Producing Border Epistemologies with Gloria </w:t>
      </w:r>
      <w:proofErr w:type="spellStart"/>
      <w:r w:rsidRPr="00A547B1">
        <w:rPr>
          <w:rFonts w:asciiTheme="majorHAnsi" w:hAnsiTheme="majorHAnsi"/>
          <w:sz w:val="18"/>
          <w:szCs w:val="18"/>
        </w:rPr>
        <w:t>Anzald</w:t>
      </w:r>
      <w:proofErr w:type="spellEnd"/>
      <w:r w:rsidRPr="00A547B1">
        <w:rPr>
          <w:rFonts w:asciiTheme="majorHAnsi" w:hAnsiTheme="majorHAnsi"/>
          <w:sz w:val="18"/>
          <w:szCs w:val="18"/>
        </w:rPr>
        <w:t xml:space="preserve"> </w:t>
      </w:r>
      <w:r w:rsidRPr="00A547B1">
        <w:rPr>
          <w:rFonts w:asciiTheme="majorHAnsi" w:eastAsia="Calibri" w:hAnsiTheme="majorHAnsi" w:cs="Calibri"/>
          <w:sz w:val="18"/>
          <w:szCs w:val="18"/>
        </w:rPr>
        <w:t>̇</w:t>
      </w:r>
      <w:proofErr w:type="gramStart"/>
      <w:r w:rsidRPr="00A547B1">
        <w:rPr>
          <w:rFonts w:asciiTheme="majorHAnsi" w:hAnsiTheme="majorHAnsi"/>
          <w:sz w:val="18"/>
          <w:szCs w:val="18"/>
        </w:rPr>
        <w:t>a</w:t>
      </w:r>
      <w:proofErr w:type="gramEnd"/>
      <w:r w:rsidRPr="00A547B1">
        <w:rPr>
          <w:rFonts w:asciiTheme="majorHAnsi" w:hAnsiTheme="majorHAnsi"/>
          <w:sz w:val="18"/>
          <w:szCs w:val="18"/>
        </w:rPr>
        <w:t xml:space="preserve"> Elva Fabiola Orozco-Mendoza Thesis submitted to the Faculty of Virginia Polytechnic Institute and State University In partial fulfillment of the requirement for the degree of Master of Arts In Political science Submitted to Committee members: Dr. Wolfgang Natter, chair Dr. Barbara E. Smith Dr. Antonio Y. Vazquez-Arroyo Dr. Richard D. Shingles April 24, 2008 Blacksburg, Virginia. 25-27– //KAE</w:t>
      </w:r>
    </w:p>
    <w:p w14:paraId="5F6AFFF2" w14:textId="56304334" w:rsidR="00441DFF" w:rsidRPr="00A547B1" w:rsidRDefault="00441DFF" w:rsidP="00441DFF">
      <w:pPr>
        <w:rPr>
          <w:rFonts w:asciiTheme="majorHAnsi" w:hAnsiTheme="majorHAnsi"/>
          <w:sz w:val="13"/>
        </w:rPr>
      </w:pPr>
      <w:r w:rsidRPr="00A547B1">
        <w:rPr>
          <w:rStyle w:val="StyleUnderline"/>
          <w:rFonts w:asciiTheme="majorHAnsi" w:hAnsiTheme="majorHAnsi"/>
          <w:sz w:val="28"/>
          <w:highlight w:val="cyan"/>
        </w:rPr>
        <w:t>One of the goals of modernity8 was to change the obscurantism of the world into reason</w:t>
      </w:r>
      <w:r w:rsidRPr="00A547B1">
        <w:rPr>
          <w:rFonts w:asciiTheme="majorHAnsi" w:hAnsiTheme="majorHAnsi"/>
          <w:sz w:val="13"/>
        </w:rPr>
        <w:t xml:space="preserve">. During this period, </w:t>
      </w:r>
      <w:r w:rsidRPr="00A547B1">
        <w:rPr>
          <w:rStyle w:val="StyleUnderline"/>
          <w:rFonts w:asciiTheme="majorHAnsi" w:hAnsiTheme="majorHAnsi"/>
          <w:sz w:val="28"/>
          <w:highlight w:val="cyan"/>
        </w:rPr>
        <w:t>the European civilization expanded all over the world</w:t>
      </w:r>
      <w:r w:rsidRPr="00A547B1">
        <w:rPr>
          <w:rStyle w:val="StyleUnderline"/>
          <w:rFonts w:asciiTheme="majorHAnsi" w:hAnsiTheme="majorHAnsi"/>
          <w:sz w:val="28"/>
        </w:rPr>
        <w:t xml:space="preserve"> </w:t>
      </w:r>
      <w:proofErr w:type="gramStart"/>
      <w:r w:rsidRPr="00A547B1">
        <w:rPr>
          <w:rStyle w:val="StyleUnderline"/>
          <w:rFonts w:asciiTheme="majorHAnsi" w:hAnsiTheme="majorHAnsi"/>
          <w:sz w:val="28"/>
        </w:rPr>
        <w:t>due to the fact that</w:t>
      </w:r>
      <w:proofErr w:type="gramEnd"/>
      <w:r w:rsidRPr="00A547B1">
        <w:rPr>
          <w:rStyle w:val="StyleUnderline"/>
          <w:rFonts w:asciiTheme="majorHAnsi" w:hAnsiTheme="majorHAnsi"/>
          <w:sz w:val="28"/>
        </w:rPr>
        <w:t xml:space="preserve"> </w:t>
      </w:r>
      <w:r w:rsidRPr="00A547B1">
        <w:rPr>
          <w:rStyle w:val="StyleUnderline"/>
          <w:rFonts w:asciiTheme="majorHAnsi" w:hAnsiTheme="majorHAnsi"/>
          <w:sz w:val="28"/>
          <w:highlight w:val="cyan"/>
        </w:rPr>
        <w:t>they managed to carry on the</w:t>
      </w:r>
      <w:r w:rsidRPr="00A547B1">
        <w:rPr>
          <w:rStyle w:val="StyleUnderline"/>
          <w:rFonts w:asciiTheme="majorHAnsi" w:hAnsiTheme="majorHAnsi"/>
          <w:sz w:val="28"/>
        </w:rPr>
        <w:t xml:space="preserve"> social </w:t>
      </w:r>
      <w:r w:rsidRPr="00A547B1">
        <w:rPr>
          <w:rStyle w:val="StyleUnderline"/>
          <w:rFonts w:asciiTheme="majorHAnsi" w:hAnsiTheme="majorHAnsi"/>
          <w:sz w:val="28"/>
          <w:highlight w:val="cyan"/>
        </w:rPr>
        <w:t>production of frontiers</w:t>
      </w:r>
      <w:r w:rsidRPr="00A547B1">
        <w:rPr>
          <w:rFonts w:asciiTheme="majorHAnsi" w:hAnsiTheme="majorHAnsi"/>
          <w:sz w:val="13"/>
        </w:rPr>
        <w:t xml:space="preserve">; a concept that according to Walter D. </w:t>
      </w:r>
      <w:proofErr w:type="spellStart"/>
      <w:r w:rsidRPr="00A547B1">
        <w:rPr>
          <w:rFonts w:asciiTheme="majorHAnsi" w:hAnsiTheme="majorHAnsi"/>
          <w:sz w:val="13"/>
        </w:rPr>
        <w:t>Mignolo</w:t>
      </w:r>
      <w:proofErr w:type="spellEnd"/>
      <w:r w:rsidRPr="00A547B1">
        <w:rPr>
          <w:rFonts w:asciiTheme="majorHAnsi" w:hAnsiTheme="majorHAnsi"/>
          <w:sz w:val="13"/>
        </w:rPr>
        <w:t xml:space="preserve"> and </w:t>
      </w:r>
      <w:proofErr w:type="spellStart"/>
      <w:r w:rsidRPr="00A547B1">
        <w:rPr>
          <w:rFonts w:asciiTheme="majorHAnsi" w:hAnsiTheme="majorHAnsi"/>
          <w:sz w:val="13"/>
        </w:rPr>
        <w:t>Madina</w:t>
      </w:r>
      <w:proofErr w:type="spellEnd"/>
      <w:r w:rsidRPr="00A547B1">
        <w:rPr>
          <w:rFonts w:asciiTheme="majorHAnsi" w:hAnsiTheme="majorHAnsi"/>
          <w:sz w:val="13"/>
        </w:rPr>
        <w:t xml:space="preserve"> V. </w:t>
      </w:r>
      <w:proofErr w:type="spellStart"/>
      <w:r w:rsidRPr="00A547B1">
        <w:rPr>
          <w:rFonts w:asciiTheme="majorHAnsi" w:hAnsiTheme="majorHAnsi"/>
          <w:sz w:val="13"/>
        </w:rPr>
        <w:t>Tlostanova</w:t>
      </w:r>
      <w:proofErr w:type="spellEnd"/>
      <w:r w:rsidRPr="00A547B1">
        <w:rPr>
          <w:rFonts w:asciiTheme="majorHAnsi" w:hAnsiTheme="majorHAnsi"/>
          <w:sz w:val="13"/>
        </w:rPr>
        <w:t xml:space="preserve"> was described as </w:t>
      </w:r>
      <w:r w:rsidRPr="00A547B1">
        <w:rPr>
          <w:rStyle w:val="StyleUnderline"/>
          <w:rFonts w:asciiTheme="majorHAnsi" w:hAnsiTheme="majorHAnsi"/>
          <w:sz w:val="28"/>
          <w:highlight w:val="cyan"/>
        </w:rPr>
        <w:t>a line indicating the last point in</w:t>
      </w:r>
      <w:r w:rsidRPr="00A547B1">
        <w:rPr>
          <w:rStyle w:val="StyleUnderline"/>
          <w:rFonts w:asciiTheme="majorHAnsi" w:hAnsiTheme="majorHAnsi"/>
          <w:sz w:val="28"/>
        </w:rPr>
        <w:t xml:space="preserve"> the relentless march of </w:t>
      </w:r>
      <w:r w:rsidRPr="00A547B1">
        <w:rPr>
          <w:rStyle w:val="StyleUnderline"/>
          <w:rFonts w:asciiTheme="majorHAnsi" w:hAnsiTheme="majorHAnsi"/>
          <w:sz w:val="28"/>
          <w:highlight w:val="cyan"/>
        </w:rPr>
        <w:t>civilization. On the one side of the frontiers was civilization; on the other;</w:t>
      </w:r>
      <w:r w:rsidRPr="00A547B1">
        <w:rPr>
          <w:rFonts w:asciiTheme="majorHAnsi" w:hAnsiTheme="majorHAnsi"/>
          <w:sz w:val="13"/>
        </w:rPr>
        <w:t xml:space="preserve"> nothing, just barbarism or </w:t>
      </w:r>
      <w:r w:rsidRPr="00A547B1">
        <w:rPr>
          <w:rStyle w:val="StyleUnderline"/>
          <w:rFonts w:asciiTheme="majorHAnsi" w:hAnsiTheme="majorHAnsi"/>
          <w:sz w:val="28"/>
          <w:highlight w:val="cyan"/>
        </w:rPr>
        <w:t>emptiness</w:t>
      </w:r>
      <w:r w:rsidRPr="00A547B1">
        <w:rPr>
          <w:rStyle w:val="StyleUnderline"/>
          <w:rFonts w:asciiTheme="majorHAnsi" w:hAnsiTheme="majorHAnsi"/>
          <w:sz w:val="28"/>
        </w:rPr>
        <w:t xml:space="preserve"> </w:t>
      </w:r>
      <w:r w:rsidRPr="00A547B1">
        <w:rPr>
          <w:rFonts w:asciiTheme="majorHAnsi" w:hAnsiTheme="majorHAnsi"/>
          <w:sz w:val="13"/>
        </w:rPr>
        <w:t>(</w:t>
      </w:r>
      <w:proofErr w:type="spellStart"/>
      <w:r w:rsidRPr="00A547B1">
        <w:rPr>
          <w:rFonts w:asciiTheme="majorHAnsi" w:hAnsiTheme="majorHAnsi"/>
          <w:sz w:val="13"/>
        </w:rPr>
        <w:t>Mignolo</w:t>
      </w:r>
      <w:proofErr w:type="spellEnd"/>
      <w:r w:rsidRPr="00A547B1">
        <w:rPr>
          <w:rFonts w:asciiTheme="majorHAnsi" w:hAnsiTheme="majorHAnsi"/>
          <w:sz w:val="13"/>
        </w:rPr>
        <w:t xml:space="preserve"> and </w:t>
      </w:r>
      <w:proofErr w:type="spellStart"/>
      <w:r w:rsidRPr="00A547B1">
        <w:rPr>
          <w:rFonts w:asciiTheme="majorHAnsi" w:hAnsiTheme="majorHAnsi"/>
          <w:sz w:val="13"/>
        </w:rPr>
        <w:t>Tlostanova</w:t>
      </w:r>
      <w:proofErr w:type="spellEnd"/>
      <w:r w:rsidRPr="00A547B1">
        <w:rPr>
          <w:rFonts w:asciiTheme="majorHAnsi" w:hAnsiTheme="majorHAnsi"/>
          <w:sz w:val="13"/>
        </w:rPr>
        <w:t xml:space="preserve">, 2006: 205).9 According to this classification, </w:t>
      </w:r>
      <w:r w:rsidRPr="00A547B1">
        <w:rPr>
          <w:rStyle w:val="StyleUnderline"/>
          <w:rFonts w:asciiTheme="majorHAnsi" w:hAnsiTheme="majorHAnsi"/>
          <w:sz w:val="28"/>
          <w:highlight w:val="cyan"/>
        </w:rPr>
        <w:t>civilization was</w:t>
      </w:r>
      <w:r w:rsidRPr="00A547B1">
        <w:rPr>
          <w:rFonts w:asciiTheme="majorHAnsi" w:hAnsiTheme="majorHAnsi"/>
          <w:sz w:val="13"/>
        </w:rPr>
        <w:t xml:space="preserve"> meant to be </w:t>
      </w:r>
      <w:r w:rsidRPr="00A547B1">
        <w:rPr>
          <w:rStyle w:val="StyleUnderline"/>
          <w:rFonts w:asciiTheme="majorHAnsi" w:hAnsiTheme="majorHAnsi"/>
          <w:sz w:val="28"/>
          <w:highlight w:val="cyan"/>
        </w:rPr>
        <w:t>a synonym of Western Europe while barbarism was</w:t>
      </w:r>
      <w:r w:rsidRPr="00A547B1">
        <w:rPr>
          <w:rFonts w:asciiTheme="majorHAnsi" w:hAnsiTheme="majorHAnsi"/>
          <w:sz w:val="13"/>
        </w:rPr>
        <w:t xml:space="preserve"> to be understood as </w:t>
      </w:r>
      <w:r w:rsidRPr="00A547B1">
        <w:rPr>
          <w:rStyle w:val="StyleUnderline"/>
          <w:rFonts w:asciiTheme="majorHAnsi" w:hAnsiTheme="majorHAnsi"/>
          <w:sz w:val="28"/>
          <w:highlight w:val="cyan"/>
        </w:rPr>
        <w:t>the remainder</w:t>
      </w:r>
      <w:r w:rsidRPr="00A547B1">
        <w:rPr>
          <w:rFonts w:asciiTheme="majorHAnsi" w:hAnsiTheme="majorHAnsi"/>
          <w:sz w:val="13"/>
        </w:rPr>
        <w:t xml:space="preserve">, i.e. Africa, Asia, and America. From this context, then, </w:t>
      </w:r>
      <w:r w:rsidRPr="00A547B1">
        <w:rPr>
          <w:rStyle w:val="StyleUnderline"/>
          <w:rFonts w:asciiTheme="majorHAnsi" w:hAnsiTheme="majorHAnsi"/>
          <w:sz w:val="28"/>
        </w:rPr>
        <w:t>frontiers became the spaces of influence</w:t>
      </w:r>
      <w:r w:rsidRPr="00A547B1">
        <w:rPr>
          <w:rFonts w:asciiTheme="majorHAnsi" w:hAnsiTheme="majorHAnsi"/>
          <w:sz w:val="13"/>
        </w:rPr>
        <w:t xml:space="preserve"> that Europeans accommodated to exercise control over its periphery </w:t>
      </w:r>
      <w:proofErr w:type="gramStart"/>
      <w:r w:rsidRPr="00A547B1">
        <w:rPr>
          <w:rFonts w:asciiTheme="majorHAnsi" w:hAnsiTheme="majorHAnsi"/>
          <w:sz w:val="13"/>
        </w:rPr>
        <w:t>on the basis of</w:t>
      </w:r>
      <w:proofErr w:type="gramEnd"/>
      <w:r w:rsidRPr="00A547B1">
        <w:rPr>
          <w:rFonts w:asciiTheme="majorHAnsi" w:hAnsiTheme="majorHAnsi"/>
          <w:sz w:val="13"/>
        </w:rPr>
        <w:t xml:space="preserve"> racist values that led to the establishment of opposing categories such as us and them, or, we and others. With this classification, </w:t>
      </w:r>
      <w:r w:rsidRPr="00A547B1">
        <w:rPr>
          <w:rStyle w:val="StyleUnderline"/>
          <w:rFonts w:asciiTheme="majorHAnsi" w:hAnsiTheme="majorHAnsi"/>
          <w:sz w:val="28"/>
          <w:highlight w:val="cyan"/>
        </w:rPr>
        <w:t>Europe attempted to appoint itself the center of</w:t>
      </w:r>
      <w:r w:rsidRPr="00A547B1">
        <w:rPr>
          <w:rStyle w:val="StyleUnderline"/>
          <w:rFonts w:asciiTheme="majorHAnsi" w:hAnsiTheme="majorHAnsi"/>
          <w:sz w:val="28"/>
        </w:rPr>
        <w:t xml:space="preserve"> </w:t>
      </w:r>
      <w:r w:rsidRPr="00A547B1">
        <w:rPr>
          <w:rStyle w:val="StyleUnderline"/>
          <w:rFonts w:asciiTheme="majorHAnsi" w:hAnsiTheme="majorHAnsi"/>
          <w:sz w:val="28"/>
          <w:highlight w:val="cyan"/>
        </w:rPr>
        <w:t>the world</w:t>
      </w:r>
      <w:r w:rsidRPr="00A547B1">
        <w:rPr>
          <w:rFonts w:asciiTheme="majorHAnsi" w:hAnsiTheme="majorHAnsi"/>
          <w:sz w:val="13"/>
        </w:rPr>
        <w:t xml:space="preserve"> and tried to divide up the earth to organize the world as exploitation </w:t>
      </w:r>
      <w:r w:rsidRPr="00A547B1">
        <w:rPr>
          <w:rStyle w:val="StyleUnderline"/>
          <w:rFonts w:asciiTheme="majorHAnsi" w:hAnsiTheme="majorHAnsi"/>
          <w:sz w:val="28"/>
        </w:rPr>
        <w:t>and to export the border form to the periphery</w:t>
      </w:r>
      <w:r w:rsidRPr="00A547B1">
        <w:rPr>
          <w:rFonts w:asciiTheme="majorHAnsi" w:hAnsiTheme="majorHAnsi"/>
          <w:sz w:val="13"/>
        </w:rPr>
        <w:t xml:space="preserve"> (</w:t>
      </w:r>
      <w:proofErr w:type="spellStart"/>
      <w:r w:rsidRPr="00A547B1">
        <w:rPr>
          <w:rFonts w:asciiTheme="majorHAnsi" w:hAnsiTheme="majorHAnsi"/>
          <w:sz w:val="13"/>
        </w:rPr>
        <w:t>Balibar</w:t>
      </w:r>
      <w:proofErr w:type="spellEnd"/>
      <w:r w:rsidRPr="00A547B1">
        <w:rPr>
          <w:rFonts w:asciiTheme="majorHAnsi" w:hAnsiTheme="majorHAnsi"/>
          <w:sz w:val="13"/>
        </w:rPr>
        <w:t xml:space="preserve">, 2004: 7). Thus, </w:t>
      </w:r>
      <w:r w:rsidRPr="00A547B1">
        <w:rPr>
          <w:rStyle w:val="StyleUnderline"/>
          <w:rFonts w:asciiTheme="majorHAnsi" w:hAnsiTheme="majorHAnsi"/>
          <w:sz w:val="28"/>
          <w:highlight w:val="cyan"/>
        </w:rPr>
        <w:t>exporting the border form</w:t>
      </w:r>
      <w:r w:rsidRPr="00A547B1">
        <w:rPr>
          <w:rStyle w:val="StyleUnderline"/>
          <w:rFonts w:asciiTheme="majorHAnsi" w:hAnsiTheme="majorHAnsi"/>
          <w:sz w:val="28"/>
        </w:rPr>
        <w:t xml:space="preserve"> to the periphery not only </w:t>
      </w:r>
      <w:r w:rsidRPr="00A547B1">
        <w:rPr>
          <w:rStyle w:val="StyleUnderline"/>
          <w:rFonts w:asciiTheme="majorHAnsi" w:hAnsiTheme="majorHAnsi"/>
          <w:sz w:val="28"/>
          <w:highlight w:val="cyan"/>
        </w:rPr>
        <w:t>implied organizing the world in</w:t>
      </w:r>
      <w:r w:rsidRPr="00A547B1">
        <w:rPr>
          <w:rStyle w:val="StyleUnderline"/>
          <w:rFonts w:asciiTheme="majorHAnsi" w:hAnsiTheme="majorHAnsi"/>
          <w:sz w:val="28"/>
        </w:rPr>
        <w:t xml:space="preserve"> units called </w:t>
      </w:r>
      <w:r w:rsidRPr="00A547B1">
        <w:rPr>
          <w:rStyle w:val="StyleUnderline"/>
          <w:rFonts w:asciiTheme="majorHAnsi" w:hAnsiTheme="majorHAnsi"/>
          <w:sz w:val="28"/>
          <w:highlight w:val="cyan"/>
        </w:rPr>
        <w:t>nation-states, but it also meant developing</w:t>
      </w:r>
      <w:r w:rsidRPr="00A547B1">
        <w:rPr>
          <w:rStyle w:val="StyleUnderline"/>
          <w:rFonts w:asciiTheme="majorHAnsi" w:hAnsiTheme="majorHAnsi"/>
          <w:sz w:val="28"/>
        </w:rPr>
        <w:t xml:space="preserve"> a cultural or spiritual </w:t>
      </w:r>
      <w:r w:rsidRPr="00A547B1">
        <w:rPr>
          <w:rStyle w:val="StyleUnderline"/>
          <w:rFonts w:asciiTheme="majorHAnsi" w:hAnsiTheme="majorHAnsi"/>
          <w:sz w:val="28"/>
          <w:highlight w:val="cyan"/>
        </w:rPr>
        <w:t>nationalism that required citizens to associate</w:t>
      </w:r>
      <w:r w:rsidRPr="00A547B1">
        <w:rPr>
          <w:rStyle w:val="StyleUnderline"/>
          <w:rFonts w:asciiTheme="majorHAnsi" w:hAnsiTheme="majorHAnsi"/>
          <w:sz w:val="28"/>
        </w:rPr>
        <w:t xml:space="preserve"> the democratic universality of human </w:t>
      </w:r>
      <w:r w:rsidRPr="00A547B1">
        <w:rPr>
          <w:rStyle w:val="StyleUnderline"/>
          <w:rFonts w:asciiTheme="majorHAnsi" w:hAnsiTheme="majorHAnsi"/>
          <w:sz w:val="28"/>
          <w:highlight w:val="cyan"/>
        </w:rPr>
        <w:t>rights with particular national belonging</w:t>
      </w:r>
      <w:r w:rsidRPr="00A547B1">
        <w:rPr>
          <w:rStyle w:val="StyleUnderline"/>
          <w:rFonts w:asciiTheme="majorHAnsi" w:hAnsiTheme="majorHAnsi"/>
          <w:sz w:val="28"/>
        </w:rPr>
        <w:t xml:space="preserve"> leading inevitably to systems of exclusion: the divide between populations considered native and those considered foreign</w:t>
      </w:r>
      <w:r w:rsidRPr="00A547B1">
        <w:rPr>
          <w:rFonts w:asciiTheme="majorHAnsi" w:hAnsiTheme="majorHAnsi"/>
          <w:sz w:val="13"/>
        </w:rPr>
        <w:t>, heterogeneous, who are racially or culturally stigmatized (</w:t>
      </w:r>
      <w:proofErr w:type="spellStart"/>
      <w:r w:rsidRPr="00A547B1">
        <w:rPr>
          <w:rFonts w:asciiTheme="majorHAnsi" w:hAnsiTheme="majorHAnsi"/>
          <w:sz w:val="13"/>
        </w:rPr>
        <w:t>Balibar</w:t>
      </w:r>
      <w:proofErr w:type="spellEnd"/>
      <w:r w:rsidRPr="00A547B1">
        <w:rPr>
          <w:rFonts w:asciiTheme="majorHAnsi" w:hAnsiTheme="majorHAnsi"/>
          <w:sz w:val="13"/>
        </w:rPr>
        <w:t>, 2004: 8</w:t>
      </w:r>
      <w:r w:rsidRPr="00A547B1">
        <w:rPr>
          <w:rStyle w:val="StyleUnderline"/>
          <w:rFonts w:asciiTheme="majorHAnsi" w:hAnsiTheme="majorHAnsi"/>
          <w:sz w:val="28"/>
        </w:rPr>
        <w:t xml:space="preserve">). </w:t>
      </w:r>
      <w:r w:rsidRPr="00A547B1">
        <w:rPr>
          <w:rStyle w:val="StyleUnderline"/>
          <w:rFonts w:asciiTheme="majorHAnsi" w:hAnsiTheme="majorHAnsi"/>
          <w:sz w:val="28"/>
          <w:highlight w:val="cyan"/>
        </w:rPr>
        <w:t>This mechanism was crucial to sustain colonization since colonized people</w:t>
      </w:r>
      <w:r w:rsidRPr="00A547B1">
        <w:rPr>
          <w:rStyle w:val="StyleUnderline"/>
          <w:rFonts w:asciiTheme="majorHAnsi" w:hAnsiTheme="majorHAnsi"/>
          <w:sz w:val="28"/>
        </w:rPr>
        <w:t xml:space="preserve"> </w:t>
      </w:r>
      <w:r w:rsidRPr="00A547B1">
        <w:rPr>
          <w:rStyle w:val="StyleUnderline"/>
          <w:rFonts w:asciiTheme="majorHAnsi" w:hAnsiTheme="majorHAnsi"/>
          <w:sz w:val="28"/>
          <w:highlight w:val="cyan"/>
        </w:rPr>
        <w:t>were</w:t>
      </w:r>
      <w:r w:rsidRPr="00A547B1">
        <w:rPr>
          <w:rStyle w:val="StyleUnderline"/>
          <w:rFonts w:asciiTheme="majorHAnsi" w:hAnsiTheme="majorHAnsi"/>
          <w:sz w:val="28"/>
        </w:rPr>
        <w:t xml:space="preserve">, obviously, </w:t>
      </w:r>
      <w:r w:rsidRPr="00A547B1">
        <w:rPr>
          <w:rStyle w:val="StyleUnderline"/>
          <w:rFonts w:asciiTheme="majorHAnsi" w:hAnsiTheme="majorHAnsi"/>
          <w:sz w:val="28"/>
          <w:highlight w:val="cyan"/>
        </w:rPr>
        <w:t>not</w:t>
      </w:r>
      <w:r w:rsidRPr="00A547B1">
        <w:rPr>
          <w:rStyle w:val="StyleUnderline"/>
          <w:rFonts w:asciiTheme="majorHAnsi" w:hAnsiTheme="majorHAnsi"/>
          <w:sz w:val="28"/>
        </w:rPr>
        <w:t xml:space="preserve"> considered </w:t>
      </w:r>
      <w:r w:rsidRPr="00A547B1">
        <w:rPr>
          <w:rStyle w:val="StyleUnderline"/>
          <w:rFonts w:asciiTheme="majorHAnsi" w:hAnsiTheme="majorHAnsi"/>
          <w:sz w:val="28"/>
          <w:highlight w:val="cyan"/>
        </w:rPr>
        <w:t>citizens</w:t>
      </w:r>
      <w:r w:rsidRPr="00A547B1">
        <w:rPr>
          <w:rStyle w:val="StyleUnderline"/>
          <w:rFonts w:asciiTheme="majorHAnsi" w:hAnsiTheme="majorHAnsi"/>
          <w:sz w:val="28"/>
        </w:rPr>
        <w:t xml:space="preserve"> of the imperial government; thereby they should not have access to rights since they were not considered citizens in the first place</w:t>
      </w:r>
      <w:r w:rsidRPr="00A547B1">
        <w:rPr>
          <w:rFonts w:asciiTheme="majorHAnsi" w:hAnsiTheme="majorHAnsi"/>
          <w:sz w:val="13"/>
        </w:rPr>
        <w:t xml:space="preserve">. Castro-Gomez gives us a similar argument that is worth transcribing at length: </w:t>
      </w:r>
      <w:r w:rsidRPr="00A547B1">
        <w:rPr>
          <w:rStyle w:val="StyleUnderline"/>
          <w:rFonts w:asciiTheme="majorHAnsi" w:hAnsiTheme="majorHAnsi"/>
          <w:sz w:val="28"/>
          <w:highlight w:val="cyan"/>
        </w:rPr>
        <w:t>Citizenship was</w:t>
      </w:r>
      <w:r w:rsidRPr="00A547B1">
        <w:rPr>
          <w:rStyle w:val="StyleUnderline"/>
          <w:rFonts w:asciiTheme="majorHAnsi" w:hAnsiTheme="majorHAnsi"/>
          <w:sz w:val="28"/>
        </w:rPr>
        <w:t xml:space="preserve"> not only </w:t>
      </w:r>
      <w:r w:rsidRPr="00A547B1">
        <w:rPr>
          <w:rStyle w:val="StyleUnderline"/>
          <w:rFonts w:asciiTheme="majorHAnsi" w:hAnsiTheme="majorHAnsi"/>
          <w:sz w:val="28"/>
          <w:highlight w:val="cyan"/>
        </w:rPr>
        <w:t>restricted to men who were married, literate, heterosexual,</w:t>
      </w:r>
      <w:r w:rsidRPr="00A547B1">
        <w:rPr>
          <w:rStyle w:val="StyleUnderline"/>
          <w:rFonts w:asciiTheme="majorHAnsi" w:hAnsiTheme="majorHAnsi"/>
          <w:sz w:val="28"/>
        </w:rPr>
        <w:t xml:space="preserve"> and </w:t>
      </w:r>
      <w:r w:rsidRPr="00A547B1">
        <w:rPr>
          <w:rStyle w:val="StyleUnderline"/>
          <w:rFonts w:asciiTheme="majorHAnsi" w:hAnsiTheme="majorHAnsi"/>
          <w:sz w:val="28"/>
          <w:highlight w:val="cyan"/>
        </w:rPr>
        <w:t>proprietors</w:t>
      </w:r>
      <w:r w:rsidRPr="00A547B1">
        <w:rPr>
          <w:rStyle w:val="StyleUnderline"/>
          <w:rFonts w:asciiTheme="majorHAnsi" w:hAnsiTheme="majorHAnsi"/>
          <w:sz w:val="28"/>
        </w:rPr>
        <w:t xml:space="preserve">, but also, </w:t>
      </w:r>
      <w:r w:rsidRPr="00A547B1">
        <w:rPr>
          <w:rStyle w:val="StyleUnderline"/>
          <w:rFonts w:asciiTheme="majorHAnsi" w:hAnsiTheme="majorHAnsi"/>
          <w:sz w:val="28"/>
          <w:highlight w:val="cyan"/>
        </w:rPr>
        <w:t>and</w:t>
      </w:r>
      <w:r w:rsidRPr="00A547B1">
        <w:rPr>
          <w:rStyle w:val="StyleUnderline"/>
          <w:rFonts w:asciiTheme="majorHAnsi" w:hAnsiTheme="majorHAnsi"/>
          <w:sz w:val="28"/>
        </w:rPr>
        <w:t xml:space="preserve"> especially, to men who were </w:t>
      </w:r>
      <w:r w:rsidRPr="00A547B1">
        <w:rPr>
          <w:rStyle w:val="StyleUnderline"/>
          <w:rFonts w:asciiTheme="majorHAnsi" w:hAnsiTheme="majorHAnsi"/>
          <w:sz w:val="28"/>
          <w:highlight w:val="cyan"/>
        </w:rPr>
        <w:t>white</w:t>
      </w:r>
      <w:r w:rsidRPr="00A547B1">
        <w:rPr>
          <w:rStyle w:val="StyleUnderline"/>
          <w:rFonts w:asciiTheme="majorHAnsi" w:hAnsiTheme="majorHAnsi"/>
          <w:sz w:val="28"/>
        </w:rPr>
        <w:t xml:space="preserve">. </w:t>
      </w:r>
      <w:r w:rsidRPr="00A547B1">
        <w:rPr>
          <w:rFonts w:asciiTheme="majorHAnsi" w:hAnsiTheme="majorHAnsi"/>
          <w:sz w:val="13"/>
        </w:rPr>
        <w:t xml:space="preserve">In turn, the </w:t>
      </w:r>
      <w:r w:rsidRPr="00A547B1">
        <w:rPr>
          <w:rStyle w:val="StyleUnderline"/>
          <w:rFonts w:asciiTheme="majorHAnsi" w:hAnsiTheme="majorHAnsi"/>
          <w:sz w:val="28"/>
          <w:highlight w:val="cyan"/>
        </w:rPr>
        <w:t>individuals that fell outside the space of citizenship were</w:t>
      </w:r>
      <w:r w:rsidRPr="00A547B1">
        <w:rPr>
          <w:rStyle w:val="StyleUnderline"/>
          <w:rFonts w:asciiTheme="majorHAnsi" w:hAnsiTheme="majorHAnsi"/>
          <w:sz w:val="28"/>
        </w:rPr>
        <w:t xml:space="preserve"> not only the homosexuals, prisoners, mental patients and political dissidents Foucault had in mind, but also blacks Indians, mestizos, gypsies, Jews, and now, </w:t>
      </w:r>
      <w:r w:rsidRPr="00A547B1">
        <w:rPr>
          <w:rStyle w:val="StyleUnderline"/>
          <w:rFonts w:asciiTheme="majorHAnsi" w:hAnsiTheme="majorHAnsi"/>
          <w:sz w:val="28"/>
          <w:highlight w:val="cyan"/>
        </w:rPr>
        <w:t>in terms of globalization</w:t>
      </w:r>
      <w:r w:rsidRPr="00A547B1">
        <w:rPr>
          <w:rStyle w:val="StyleUnderline"/>
          <w:rFonts w:asciiTheme="majorHAnsi" w:hAnsiTheme="majorHAnsi"/>
          <w:sz w:val="28"/>
        </w:rPr>
        <w:t>, ethnic minorities, immigrants and</w:t>
      </w:r>
      <w:r w:rsidRPr="00A547B1">
        <w:rPr>
          <w:rFonts w:asciiTheme="majorHAnsi" w:hAnsiTheme="majorHAnsi"/>
          <w:sz w:val="13"/>
        </w:rPr>
        <w:t xml:space="preserve"> </w:t>
      </w:r>
      <w:proofErr w:type="spellStart"/>
      <w:r w:rsidRPr="00A547B1">
        <w:rPr>
          <w:rFonts w:asciiTheme="majorHAnsi" w:hAnsiTheme="majorHAnsi"/>
          <w:sz w:val="13"/>
        </w:rPr>
        <w:t>Auslandern</w:t>
      </w:r>
      <w:proofErr w:type="spellEnd"/>
      <w:r w:rsidRPr="00A547B1">
        <w:rPr>
          <w:rFonts w:asciiTheme="majorHAnsi" w:hAnsiTheme="majorHAnsi"/>
          <w:sz w:val="13"/>
        </w:rPr>
        <w:t xml:space="preserve"> (</w:t>
      </w:r>
      <w:r w:rsidRPr="00A547B1">
        <w:rPr>
          <w:rStyle w:val="StyleUnderline"/>
          <w:rFonts w:asciiTheme="majorHAnsi" w:hAnsiTheme="majorHAnsi"/>
          <w:sz w:val="28"/>
          <w:highlight w:val="cyan"/>
        </w:rPr>
        <w:t>foreigners</w:t>
      </w:r>
      <w:r w:rsidRPr="00A547B1">
        <w:rPr>
          <w:rFonts w:asciiTheme="majorHAnsi" w:hAnsiTheme="majorHAnsi"/>
          <w:sz w:val="13"/>
        </w:rPr>
        <w:t xml:space="preserve">) (Castro-Gomez and Johnson, 2000: 513). To be sure, </w:t>
      </w:r>
      <w:r w:rsidRPr="00A547B1">
        <w:rPr>
          <w:rStyle w:val="StyleUnderline"/>
          <w:rFonts w:asciiTheme="majorHAnsi" w:hAnsiTheme="majorHAnsi"/>
          <w:sz w:val="28"/>
        </w:rPr>
        <w:t>Europeans</w:t>
      </w:r>
      <w:r w:rsidRPr="00A547B1">
        <w:rPr>
          <w:rFonts w:asciiTheme="majorHAnsi" w:hAnsiTheme="majorHAnsi"/>
          <w:sz w:val="13"/>
        </w:rPr>
        <w:t xml:space="preserve"> not only denied colonized people a citizen status but they also </w:t>
      </w:r>
      <w:r w:rsidRPr="00A547B1">
        <w:rPr>
          <w:rStyle w:val="StyleUnderline"/>
          <w:rFonts w:asciiTheme="majorHAnsi" w:hAnsiTheme="majorHAnsi"/>
          <w:sz w:val="28"/>
        </w:rPr>
        <w:t>classified native people as</w:t>
      </w:r>
      <w:r w:rsidRPr="00A547B1">
        <w:rPr>
          <w:rFonts w:asciiTheme="majorHAnsi" w:hAnsiTheme="majorHAnsi"/>
          <w:sz w:val="13"/>
        </w:rPr>
        <w:t xml:space="preserve"> inhuman, devilish, or even </w:t>
      </w:r>
      <w:r w:rsidRPr="00A547B1">
        <w:rPr>
          <w:rStyle w:val="StyleUnderline"/>
          <w:rFonts w:asciiTheme="majorHAnsi" w:hAnsiTheme="majorHAnsi"/>
          <w:sz w:val="28"/>
        </w:rPr>
        <w:t>animals</w:t>
      </w:r>
      <w:r w:rsidRPr="00A547B1">
        <w:rPr>
          <w:rFonts w:asciiTheme="majorHAnsi" w:hAnsiTheme="majorHAnsi"/>
          <w:sz w:val="13"/>
        </w:rPr>
        <w:t xml:space="preserve">, as inscribed in the philosophies predicated by Kant (1764), Hegel (1822), and others who considered that underdevelopment was a characteristic proper of non-Europeans (Natter, 2008). Thus, since colonized people could not be treated as equals, it was quite acceptable to use their labor and land to benefit the colonizers, a belief that has been extended to the present-day, as </w:t>
      </w:r>
      <w:proofErr w:type="spellStart"/>
      <w:r w:rsidRPr="00A547B1">
        <w:rPr>
          <w:rFonts w:asciiTheme="majorHAnsi" w:hAnsiTheme="majorHAnsi"/>
          <w:sz w:val="13"/>
        </w:rPr>
        <w:t>Mignolo</w:t>
      </w:r>
      <w:proofErr w:type="spellEnd"/>
      <w:r w:rsidRPr="00A547B1">
        <w:rPr>
          <w:rFonts w:asciiTheme="majorHAnsi" w:hAnsiTheme="majorHAnsi"/>
          <w:sz w:val="13"/>
        </w:rPr>
        <w:t xml:space="preserve"> and </w:t>
      </w:r>
      <w:proofErr w:type="spellStart"/>
      <w:r w:rsidRPr="00A547B1">
        <w:rPr>
          <w:rFonts w:asciiTheme="majorHAnsi" w:hAnsiTheme="majorHAnsi"/>
          <w:sz w:val="13"/>
        </w:rPr>
        <w:t>Tlostanova</w:t>
      </w:r>
      <w:proofErr w:type="spellEnd"/>
      <w:r w:rsidRPr="00A547B1">
        <w:rPr>
          <w:rFonts w:asciiTheme="majorHAnsi" w:hAnsiTheme="majorHAnsi"/>
          <w:sz w:val="13"/>
        </w:rPr>
        <w:t xml:space="preserve"> explain: </w:t>
      </w:r>
      <w:r w:rsidRPr="00A547B1">
        <w:rPr>
          <w:rStyle w:val="StyleUnderline"/>
          <w:rFonts w:asciiTheme="majorHAnsi" w:hAnsiTheme="majorHAnsi"/>
          <w:sz w:val="28"/>
        </w:rPr>
        <w:t>[</w:t>
      </w:r>
      <w:proofErr w:type="spellStart"/>
      <w:r w:rsidRPr="00A547B1">
        <w:rPr>
          <w:rStyle w:val="StyleUnderline"/>
          <w:rFonts w:asciiTheme="majorHAnsi" w:hAnsiTheme="majorHAnsi"/>
          <w:sz w:val="28"/>
          <w:highlight w:val="cyan"/>
        </w:rPr>
        <w:t>T]he</w:t>
      </w:r>
      <w:proofErr w:type="spellEnd"/>
      <w:r w:rsidRPr="00A547B1">
        <w:rPr>
          <w:rStyle w:val="StyleUnderline"/>
          <w:rFonts w:asciiTheme="majorHAnsi" w:hAnsiTheme="majorHAnsi"/>
          <w:sz w:val="28"/>
          <w:highlight w:val="cyan"/>
        </w:rPr>
        <w:t xml:space="preserve"> rhetoric of modernity</w:t>
      </w:r>
      <w:r w:rsidRPr="00A547B1">
        <w:rPr>
          <w:rStyle w:val="StyleUnderline"/>
          <w:rFonts w:asciiTheme="majorHAnsi" w:hAnsiTheme="majorHAnsi"/>
          <w:sz w:val="28"/>
        </w:rPr>
        <w:t xml:space="preserve"> (and globalization) of salvation </w:t>
      </w:r>
      <w:r w:rsidRPr="00A547B1">
        <w:rPr>
          <w:rStyle w:val="StyleUnderline"/>
          <w:rFonts w:asciiTheme="majorHAnsi" w:hAnsiTheme="majorHAnsi"/>
          <w:sz w:val="28"/>
          <w:highlight w:val="cyan"/>
        </w:rPr>
        <w:t>continues to be implemented on the assumption of the inferiority</w:t>
      </w:r>
      <w:r w:rsidRPr="00A547B1">
        <w:rPr>
          <w:rStyle w:val="StyleUnderline"/>
          <w:rFonts w:asciiTheme="majorHAnsi" w:hAnsiTheme="majorHAnsi"/>
          <w:sz w:val="28"/>
        </w:rPr>
        <w:t xml:space="preserve"> or devilish intentions </w:t>
      </w:r>
      <w:r w:rsidRPr="00A547B1">
        <w:rPr>
          <w:rStyle w:val="StyleUnderline"/>
          <w:rFonts w:asciiTheme="majorHAnsi" w:hAnsiTheme="majorHAnsi"/>
          <w:sz w:val="28"/>
          <w:highlight w:val="cyan"/>
        </w:rPr>
        <w:t>of the other</w:t>
      </w:r>
      <w:r w:rsidRPr="00A547B1">
        <w:rPr>
          <w:rStyle w:val="StyleUnderline"/>
          <w:rFonts w:asciiTheme="majorHAnsi" w:hAnsiTheme="majorHAnsi"/>
          <w:sz w:val="28"/>
        </w:rPr>
        <w:t xml:space="preserve"> and, therefore, continues to justify oppression </w:t>
      </w:r>
      <w:r w:rsidRPr="00A547B1">
        <w:rPr>
          <w:rFonts w:asciiTheme="majorHAnsi" w:hAnsiTheme="majorHAnsi"/>
          <w:sz w:val="13"/>
        </w:rPr>
        <w:t>and exploitation as well as the eradication of the difference (</w:t>
      </w:r>
      <w:proofErr w:type="spellStart"/>
      <w:r w:rsidRPr="00A547B1">
        <w:rPr>
          <w:rFonts w:asciiTheme="majorHAnsi" w:hAnsiTheme="majorHAnsi"/>
          <w:sz w:val="13"/>
        </w:rPr>
        <w:t>Mignolo</w:t>
      </w:r>
      <w:proofErr w:type="spellEnd"/>
      <w:r w:rsidRPr="00A547B1">
        <w:rPr>
          <w:rFonts w:asciiTheme="majorHAnsi" w:hAnsiTheme="majorHAnsi"/>
          <w:sz w:val="13"/>
        </w:rPr>
        <w:t xml:space="preserve"> and </w:t>
      </w:r>
      <w:proofErr w:type="spellStart"/>
      <w:r w:rsidRPr="00A547B1">
        <w:rPr>
          <w:rFonts w:asciiTheme="majorHAnsi" w:hAnsiTheme="majorHAnsi"/>
          <w:sz w:val="13"/>
        </w:rPr>
        <w:t>Tlostanova</w:t>
      </w:r>
      <w:proofErr w:type="spellEnd"/>
      <w:r w:rsidRPr="00A547B1">
        <w:rPr>
          <w:rFonts w:asciiTheme="majorHAnsi" w:hAnsiTheme="majorHAnsi"/>
          <w:sz w:val="13"/>
        </w:rPr>
        <w:t xml:space="preserve">, 2006: 206). Change, in the European view, consisted of turning savages into "gentlemen" and of bringing them into civilization. However, until the moment when that change </w:t>
      </w:r>
      <w:proofErr w:type="gramStart"/>
      <w:r w:rsidRPr="00A547B1">
        <w:rPr>
          <w:rFonts w:asciiTheme="majorHAnsi" w:hAnsiTheme="majorHAnsi"/>
          <w:sz w:val="13"/>
        </w:rPr>
        <w:t>actually happened</w:t>
      </w:r>
      <w:proofErr w:type="gramEnd"/>
      <w:r w:rsidRPr="00A547B1">
        <w:rPr>
          <w:rFonts w:asciiTheme="majorHAnsi" w:hAnsiTheme="majorHAnsi"/>
          <w:sz w:val="13"/>
        </w:rPr>
        <w:t xml:space="preserve"> </w:t>
      </w:r>
      <w:r w:rsidRPr="00A547B1">
        <w:rPr>
          <w:rStyle w:val="StyleUnderline"/>
          <w:rFonts w:asciiTheme="majorHAnsi" w:hAnsiTheme="majorHAnsi"/>
          <w:sz w:val="28"/>
          <w:highlight w:val="cyan"/>
        </w:rPr>
        <w:t>Europeans did not need to take into account the</w:t>
      </w:r>
      <w:r w:rsidRPr="00A547B1">
        <w:rPr>
          <w:rStyle w:val="StyleUnderline"/>
          <w:rFonts w:asciiTheme="majorHAnsi" w:hAnsiTheme="majorHAnsi"/>
          <w:sz w:val="28"/>
        </w:rPr>
        <w:t xml:space="preserve"> voice, contributions, and </w:t>
      </w:r>
      <w:r w:rsidRPr="00A547B1">
        <w:rPr>
          <w:rStyle w:val="StyleUnderline"/>
          <w:rFonts w:asciiTheme="majorHAnsi" w:hAnsiTheme="majorHAnsi"/>
          <w:sz w:val="28"/>
          <w:highlight w:val="cyan"/>
        </w:rPr>
        <w:t>knowledge of the colonized</w:t>
      </w:r>
      <w:r w:rsidRPr="00A547B1">
        <w:rPr>
          <w:rStyle w:val="StyleUnderline"/>
          <w:rFonts w:asciiTheme="majorHAnsi" w:hAnsiTheme="majorHAnsi"/>
          <w:sz w:val="28"/>
        </w:rPr>
        <w:t>. In that way, the epistemologies of indigenous peoples were shadowed in obscurantism</w:t>
      </w:r>
      <w:r w:rsidRPr="00A547B1">
        <w:rPr>
          <w:rFonts w:asciiTheme="majorHAnsi" w:hAnsiTheme="majorHAnsi"/>
          <w:sz w:val="13"/>
        </w:rPr>
        <w:t xml:space="preserve">, and reason was considered a characteristic exclusively associated with whiteness, where epistemologies of colored people were denied as such. Accounts of this have been recorded by researchers such as Dwight </w:t>
      </w:r>
      <w:proofErr w:type="spellStart"/>
      <w:r w:rsidRPr="00A547B1">
        <w:rPr>
          <w:rFonts w:asciiTheme="majorHAnsi" w:hAnsiTheme="majorHAnsi"/>
          <w:sz w:val="13"/>
        </w:rPr>
        <w:t>Conquergood</w:t>
      </w:r>
      <w:proofErr w:type="spellEnd"/>
      <w:r w:rsidRPr="00A547B1">
        <w:rPr>
          <w:rFonts w:asciiTheme="majorHAnsi" w:hAnsiTheme="majorHAnsi"/>
          <w:sz w:val="13"/>
        </w:rPr>
        <w:t xml:space="preserve"> who explains, </w:t>
      </w:r>
      <w:r w:rsidRPr="00A547B1">
        <w:rPr>
          <w:rStyle w:val="StyleUnderline"/>
          <w:rFonts w:asciiTheme="majorHAnsi" w:hAnsiTheme="majorHAnsi"/>
          <w:sz w:val="28"/>
        </w:rPr>
        <w:t>since the enlightenment project of modernity, the first way of knowing has been preeminent</w:t>
      </w:r>
      <w:r w:rsidRPr="00A547B1">
        <w:rPr>
          <w:rFonts w:asciiTheme="majorHAnsi" w:hAnsiTheme="majorHAnsi"/>
          <w:sz w:val="13"/>
        </w:rPr>
        <w:t>. Marching under the banner of science and reason</w:t>
      </w:r>
      <w:r w:rsidRPr="00A547B1">
        <w:rPr>
          <w:rStyle w:val="StyleUnderline"/>
          <w:rFonts w:asciiTheme="majorHAnsi" w:hAnsiTheme="majorHAnsi"/>
          <w:sz w:val="28"/>
        </w:rPr>
        <w:t>, it has disqualified and repressed other ways of knowing that are rooted in embodied experience, orality and local contingencies</w:t>
      </w:r>
      <w:r w:rsidRPr="00A547B1">
        <w:rPr>
          <w:rFonts w:asciiTheme="majorHAnsi" w:hAnsiTheme="majorHAnsi"/>
          <w:sz w:val="13"/>
        </w:rPr>
        <w:t xml:space="preserve"> (</w:t>
      </w:r>
      <w:proofErr w:type="spellStart"/>
      <w:r w:rsidRPr="00A547B1">
        <w:rPr>
          <w:rFonts w:asciiTheme="majorHAnsi" w:hAnsiTheme="majorHAnsi"/>
          <w:sz w:val="13"/>
        </w:rPr>
        <w:t>Conquergood</w:t>
      </w:r>
      <w:proofErr w:type="spellEnd"/>
      <w:r w:rsidRPr="00A547B1">
        <w:rPr>
          <w:rFonts w:asciiTheme="majorHAnsi" w:hAnsiTheme="majorHAnsi"/>
          <w:sz w:val="13"/>
        </w:rPr>
        <w:t xml:space="preserve">, 2002: 146). On similar lines, we find </w:t>
      </w:r>
      <w:proofErr w:type="spellStart"/>
      <w:r w:rsidRPr="00A547B1">
        <w:rPr>
          <w:rFonts w:asciiTheme="majorHAnsi" w:hAnsiTheme="majorHAnsi"/>
          <w:sz w:val="13"/>
        </w:rPr>
        <w:t>Mignolo</w:t>
      </w:r>
      <w:proofErr w:type="spellEnd"/>
      <w:r w:rsidRPr="00A547B1">
        <w:rPr>
          <w:rFonts w:asciiTheme="majorHAnsi" w:hAnsiTheme="majorHAnsi"/>
          <w:sz w:val="13"/>
        </w:rPr>
        <w:t xml:space="preserve"> and </w:t>
      </w:r>
      <w:proofErr w:type="spellStart"/>
      <w:r w:rsidRPr="00A547B1">
        <w:rPr>
          <w:rFonts w:asciiTheme="majorHAnsi" w:hAnsiTheme="majorHAnsi"/>
          <w:sz w:val="13"/>
        </w:rPr>
        <w:t>Tlostanova</w:t>
      </w:r>
      <w:proofErr w:type="spellEnd"/>
      <w:r w:rsidRPr="00A547B1">
        <w:rPr>
          <w:rFonts w:asciiTheme="majorHAnsi" w:hAnsiTheme="majorHAnsi"/>
          <w:sz w:val="13"/>
        </w:rPr>
        <w:t xml:space="preserve"> (2006), who complain that the </w:t>
      </w:r>
      <w:r w:rsidRPr="00A547B1">
        <w:rPr>
          <w:rStyle w:val="StyleUnderline"/>
          <w:rFonts w:asciiTheme="majorHAnsi" w:hAnsiTheme="majorHAnsi"/>
          <w:sz w:val="28"/>
          <w:highlight w:val="cyan"/>
        </w:rPr>
        <w:t>epistemologies of the colonized were erased from world history</w:t>
      </w:r>
      <w:r w:rsidRPr="00A547B1">
        <w:rPr>
          <w:rFonts w:asciiTheme="majorHAnsi" w:hAnsiTheme="majorHAnsi"/>
          <w:sz w:val="13"/>
        </w:rPr>
        <w:t xml:space="preserve">, since they held no value in the eyes of Europeans. Thus, the following step in colonization consisted of imposing assimilation into European settler cultures; that is how the </w:t>
      </w:r>
      <w:proofErr w:type="spellStart"/>
      <w:r w:rsidRPr="00A547B1">
        <w:rPr>
          <w:rFonts w:asciiTheme="majorHAnsi" w:hAnsiTheme="majorHAnsi"/>
          <w:sz w:val="13"/>
        </w:rPr>
        <w:t>Nahuatl</w:t>
      </w:r>
      <w:proofErr w:type="spellEnd"/>
      <w:r w:rsidRPr="00A547B1">
        <w:rPr>
          <w:rFonts w:asciiTheme="majorHAnsi" w:hAnsiTheme="majorHAnsi"/>
          <w:sz w:val="13"/>
        </w:rPr>
        <w:t xml:space="preserve"> and Maya languages were changed into Spanish, the Congolese, </w:t>
      </w:r>
      <w:proofErr w:type="spellStart"/>
      <w:r w:rsidRPr="00A547B1">
        <w:rPr>
          <w:rFonts w:asciiTheme="majorHAnsi" w:hAnsiTheme="majorHAnsi"/>
          <w:sz w:val="13"/>
        </w:rPr>
        <w:t>Kituba</w:t>
      </w:r>
      <w:proofErr w:type="spellEnd"/>
      <w:r w:rsidRPr="00A547B1">
        <w:rPr>
          <w:rFonts w:asciiTheme="majorHAnsi" w:hAnsiTheme="majorHAnsi"/>
          <w:sz w:val="13"/>
        </w:rPr>
        <w:t xml:space="preserve">, or Lingala into French, or the Dahomeyan into English. This was also the reason why millions of people were forced to abandon their religion </w:t>
      </w:r>
      <w:proofErr w:type="gramStart"/>
      <w:r w:rsidRPr="00A547B1">
        <w:rPr>
          <w:rFonts w:asciiTheme="majorHAnsi" w:hAnsiTheme="majorHAnsi"/>
          <w:sz w:val="13"/>
        </w:rPr>
        <w:t>in order to</w:t>
      </w:r>
      <w:proofErr w:type="gramEnd"/>
      <w:r w:rsidRPr="00A547B1">
        <w:rPr>
          <w:rFonts w:asciiTheme="majorHAnsi" w:hAnsiTheme="majorHAnsi"/>
          <w:sz w:val="13"/>
        </w:rPr>
        <w:t xml:space="preserve"> be converted into Christianity. In sum, the culture, traditions, and religion of colonized people were used against them to justify oppression. </w:t>
      </w:r>
      <w:r w:rsidRPr="00A547B1">
        <w:rPr>
          <w:rStyle w:val="StyleUnderline"/>
          <w:rFonts w:asciiTheme="majorHAnsi" w:hAnsiTheme="majorHAnsi"/>
          <w:sz w:val="28"/>
        </w:rPr>
        <w:t>For instance, the art and writing of the Maya civilization was destroyed under the justification that Maya texts were considered pagan.</w:t>
      </w:r>
      <w:r w:rsidRPr="00A547B1">
        <w:rPr>
          <w:rFonts w:asciiTheme="majorHAnsi" w:hAnsiTheme="majorHAnsi"/>
          <w:sz w:val="13"/>
        </w:rPr>
        <w:t xml:space="preserve"> Similarly, the religious rites and human sacrifices of the Aztec culture were used as a justification for the destruction and subjugation of the Aztec people. Although these events are highly problematic in themselves, there exist additional implications that are more disturbing; namely, the fact that </w:t>
      </w:r>
      <w:r w:rsidRPr="00A547B1">
        <w:rPr>
          <w:rStyle w:val="StyleUnderline"/>
          <w:rFonts w:asciiTheme="majorHAnsi" w:hAnsiTheme="majorHAnsi"/>
          <w:sz w:val="28"/>
          <w:highlight w:val="cyan"/>
        </w:rPr>
        <w:t>the world inherited from modernity</w:t>
      </w:r>
      <w:r w:rsidRPr="00A547B1">
        <w:rPr>
          <w:rStyle w:val="StyleUnderline"/>
          <w:rFonts w:asciiTheme="majorHAnsi" w:hAnsiTheme="majorHAnsi"/>
          <w:sz w:val="28"/>
        </w:rPr>
        <w:t xml:space="preserve"> an international system that </w:t>
      </w:r>
      <w:r w:rsidRPr="00A547B1">
        <w:rPr>
          <w:rStyle w:val="StyleUnderline"/>
          <w:rFonts w:asciiTheme="majorHAnsi" w:hAnsiTheme="majorHAnsi"/>
          <w:sz w:val="28"/>
          <w:highlight w:val="cyan"/>
        </w:rPr>
        <w:t>associates certain identities with specific geographical places</w:t>
      </w:r>
      <w:r w:rsidRPr="00A547B1">
        <w:rPr>
          <w:rStyle w:val="StyleUnderline"/>
          <w:rFonts w:asciiTheme="majorHAnsi" w:hAnsiTheme="majorHAnsi"/>
          <w:sz w:val="28"/>
        </w:rPr>
        <w:t xml:space="preserve">, thereby </w:t>
      </w:r>
      <w:r w:rsidRPr="00A547B1">
        <w:rPr>
          <w:rStyle w:val="StyleUnderline"/>
          <w:rFonts w:asciiTheme="majorHAnsi" w:hAnsiTheme="majorHAnsi"/>
          <w:sz w:val="28"/>
          <w:highlight w:val="cyan"/>
        </w:rPr>
        <w:t>implying</w:t>
      </w:r>
      <w:r w:rsidRPr="00A547B1">
        <w:rPr>
          <w:rStyle w:val="StyleUnderline"/>
          <w:rFonts w:asciiTheme="majorHAnsi" w:hAnsiTheme="majorHAnsi"/>
          <w:sz w:val="28"/>
        </w:rPr>
        <w:t xml:space="preserve"> the problematic assumption </w:t>
      </w:r>
      <w:r w:rsidRPr="00A547B1">
        <w:rPr>
          <w:rStyle w:val="StyleUnderline"/>
          <w:rFonts w:asciiTheme="majorHAnsi" w:hAnsiTheme="majorHAnsi"/>
          <w:sz w:val="28"/>
          <w:highlight w:val="cyan"/>
        </w:rPr>
        <w:t>that to say we have an identity is just to say that we have a location</w:t>
      </w:r>
      <w:r w:rsidRPr="00A547B1">
        <w:rPr>
          <w:rStyle w:val="StyleUnderline"/>
          <w:rFonts w:asciiTheme="majorHAnsi" w:hAnsiTheme="majorHAnsi"/>
          <w:sz w:val="28"/>
        </w:rPr>
        <w:t xml:space="preserve"> in social space, </w:t>
      </w:r>
      <w:r w:rsidRPr="00A547B1">
        <w:rPr>
          <w:rStyle w:val="StyleUnderline"/>
          <w:rFonts w:asciiTheme="majorHAnsi" w:hAnsiTheme="majorHAnsi"/>
          <w:sz w:val="28"/>
          <w:highlight w:val="cyan"/>
        </w:rPr>
        <w:t>a hermeneutic horizon</w:t>
      </w:r>
      <w:r w:rsidRPr="00A547B1">
        <w:rPr>
          <w:rStyle w:val="StyleUnderline"/>
          <w:rFonts w:asciiTheme="majorHAnsi" w:hAnsiTheme="majorHAnsi"/>
          <w:sz w:val="28"/>
        </w:rPr>
        <w:t xml:space="preserve"> that is both </w:t>
      </w:r>
      <w:r w:rsidRPr="00A547B1">
        <w:rPr>
          <w:rStyle w:val="StyleUnderline"/>
          <w:rFonts w:asciiTheme="majorHAnsi" w:hAnsiTheme="majorHAnsi"/>
          <w:sz w:val="28"/>
          <w:highlight w:val="cyan"/>
        </w:rPr>
        <w:t>grounded in a location</w:t>
      </w:r>
      <w:r w:rsidRPr="00A547B1">
        <w:rPr>
          <w:rStyle w:val="StyleUnderline"/>
          <w:rFonts w:asciiTheme="majorHAnsi" w:hAnsiTheme="majorHAnsi"/>
          <w:sz w:val="28"/>
        </w:rPr>
        <w:t xml:space="preserve"> and an opening or site </w:t>
      </w:r>
      <w:r w:rsidRPr="00A547B1">
        <w:rPr>
          <w:rStyle w:val="StyleUnderline"/>
          <w:rFonts w:asciiTheme="majorHAnsi" w:hAnsiTheme="majorHAnsi"/>
          <w:sz w:val="28"/>
          <w:highlight w:val="cyan"/>
        </w:rPr>
        <w:t>from which we attempt to know the world</w:t>
      </w:r>
      <w:r w:rsidRPr="00A547B1">
        <w:rPr>
          <w:rFonts w:asciiTheme="majorHAnsi" w:hAnsiTheme="majorHAnsi"/>
          <w:sz w:val="13"/>
        </w:rPr>
        <w:t xml:space="preserve"> (Saldivar, 2007: 344). Saldivar criticizes this argument, since accepting it will be constitutive of geographical determinism,10 which attempts to establish a direct association between the degree of development in a nation, culture, or individual and his geographical location in the globe. So, for instance, it is believed that the reason why there is poverty in Colombia, Venezuela, or the Caribbean is because these countries </w:t>
      </w:r>
      <w:proofErr w:type="gramStart"/>
      <w:r w:rsidRPr="00A547B1">
        <w:rPr>
          <w:rFonts w:asciiTheme="majorHAnsi" w:hAnsiTheme="majorHAnsi"/>
          <w:sz w:val="13"/>
        </w:rPr>
        <w:t>are located in</w:t>
      </w:r>
      <w:proofErr w:type="gramEnd"/>
      <w:r w:rsidRPr="00A547B1">
        <w:rPr>
          <w:rFonts w:asciiTheme="majorHAnsi" w:hAnsiTheme="majorHAnsi"/>
          <w:sz w:val="13"/>
        </w:rPr>
        <w:t xml:space="preserve"> the south; a region where nature produces food easier than in the north, thus making people in the south lazier and more reluctant to work, create, and innovate. Of course, this version does not take any account of colonial history when attempting to explain the reasons why certain nations are economically more developed than others. In conclusion, modernity implies that </w:t>
      </w:r>
      <w:proofErr w:type="spellStart"/>
      <w:r w:rsidRPr="00A547B1">
        <w:rPr>
          <w:rFonts w:asciiTheme="majorHAnsi" w:hAnsiTheme="majorHAnsi"/>
          <w:sz w:val="13"/>
        </w:rPr>
        <w:t>ìcertain</w:t>
      </w:r>
      <w:proofErr w:type="spellEnd"/>
      <w:r w:rsidRPr="00A547B1">
        <w:rPr>
          <w:rFonts w:asciiTheme="majorHAnsi" w:hAnsiTheme="majorHAnsi"/>
          <w:sz w:val="13"/>
        </w:rPr>
        <w:t xml:space="preserve"> areas of the planet were [are] designated as the location of the barbarians and of the primitives (</w:t>
      </w:r>
      <w:proofErr w:type="spellStart"/>
      <w:r w:rsidRPr="00A547B1">
        <w:rPr>
          <w:rFonts w:asciiTheme="majorHAnsi" w:hAnsiTheme="majorHAnsi"/>
          <w:sz w:val="13"/>
        </w:rPr>
        <w:t>Mignolo</w:t>
      </w:r>
      <w:proofErr w:type="spellEnd"/>
      <w:r w:rsidRPr="00A547B1">
        <w:rPr>
          <w:rFonts w:asciiTheme="majorHAnsi" w:hAnsiTheme="majorHAnsi"/>
          <w:sz w:val="13"/>
        </w:rPr>
        <w:t xml:space="preserve"> and </w:t>
      </w:r>
      <w:proofErr w:type="spellStart"/>
      <w:r w:rsidRPr="00A547B1">
        <w:rPr>
          <w:rFonts w:asciiTheme="majorHAnsi" w:hAnsiTheme="majorHAnsi"/>
          <w:sz w:val="13"/>
        </w:rPr>
        <w:t>Tlostanova</w:t>
      </w:r>
      <w:proofErr w:type="spellEnd"/>
      <w:r w:rsidRPr="00A547B1">
        <w:rPr>
          <w:rFonts w:asciiTheme="majorHAnsi" w:hAnsiTheme="majorHAnsi"/>
          <w:sz w:val="13"/>
        </w:rPr>
        <w:t xml:space="preserve">, 2006: 205). </w:t>
      </w:r>
    </w:p>
    <w:p w14:paraId="6F36000F" w14:textId="77777777" w:rsidR="00441DFF" w:rsidRPr="00A547B1" w:rsidRDefault="00441DFF" w:rsidP="00441DFF">
      <w:pPr>
        <w:rPr>
          <w:rFonts w:asciiTheme="majorHAnsi" w:hAnsiTheme="majorHAnsi"/>
          <w:sz w:val="10"/>
        </w:rPr>
      </w:pPr>
    </w:p>
    <w:p w14:paraId="303D8FE0" w14:textId="77777777" w:rsidR="00A337A8" w:rsidRPr="00A547B1" w:rsidRDefault="00A337A8" w:rsidP="00F601E6">
      <w:pPr>
        <w:rPr>
          <w:rFonts w:asciiTheme="majorHAnsi" w:hAnsiTheme="majorHAnsi"/>
          <w:sz w:val="28"/>
        </w:rPr>
      </w:pPr>
    </w:p>
    <w:p w14:paraId="1C503743" w14:textId="1C4EF040" w:rsidR="0005457B" w:rsidRPr="00A547B1" w:rsidRDefault="00EA1DB5" w:rsidP="0005457B">
      <w:pPr>
        <w:pStyle w:val="Heading4"/>
        <w:rPr>
          <w:rFonts w:asciiTheme="majorHAnsi" w:hAnsiTheme="majorHAnsi"/>
        </w:rPr>
      </w:pPr>
      <w:r w:rsidRPr="00A547B1">
        <w:rPr>
          <w:rFonts w:asciiTheme="majorHAnsi" w:hAnsiTheme="majorHAnsi"/>
        </w:rPr>
        <w:t>The United States has a history of viewing race relations as a black and white issue.  This papers over Latinx oppression. As if forcing us to work for you wasn’t enough, the liberating discourse keeps us out.</w:t>
      </w:r>
      <w:r w:rsidR="00263E08">
        <w:rPr>
          <w:rFonts w:asciiTheme="majorHAnsi" w:hAnsiTheme="majorHAnsi"/>
        </w:rPr>
        <w:t xml:space="preserve"> The aff won’t let us be kept out anymore.</w:t>
      </w:r>
    </w:p>
    <w:p w14:paraId="53DE6460" w14:textId="28C197A9" w:rsidR="0005457B" w:rsidRPr="00A547B1" w:rsidRDefault="0005457B" w:rsidP="0005457B">
      <w:pPr>
        <w:rPr>
          <w:rFonts w:asciiTheme="majorHAnsi" w:hAnsiTheme="majorHAnsi"/>
          <w:sz w:val="16"/>
          <w:szCs w:val="16"/>
        </w:rPr>
      </w:pPr>
      <w:proofErr w:type="spellStart"/>
      <w:r w:rsidRPr="00A547B1">
        <w:rPr>
          <w:rStyle w:val="Style13ptBold"/>
          <w:rFonts w:asciiTheme="majorHAnsi" w:hAnsiTheme="majorHAnsi"/>
        </w:rPr>
        <w:t>Alcoff</w:t>
      </w:r>
      <w:proofErr w:type="spellEnd"/>
      <w:r w:rsidRPr="00A547B1">
        <w:rPr>
          <w:rStyle w:val="Style13ptBold"/>
          <w:rFonts w:asciiTheme="majorHAnsi" w:hAnsiTheme="majorHAnsi"/>
        </w:rPr>
        <w:t xml:space="preserve"> 10</w:t>
      </w:r>
      <w:r w:rsidRPr="00A547B1">
        <w:rPr>
          <w:rFonts w:asciiTheme="majorHAnsi" w:hAnsiTheme="majorHAnsi"/>
          <w:sz w:val="16"/>
          <w:szCs w:val="16"/>
        </w:rPr>
        <w:t xml:space="preserve"> Linda Martín </w:t>
      </w:r>
      <w:proofErr w:type="spellStart"/>
      <w:r w:rsidRPr="00A547B1">
        <w:rPr>
          <w:rFonts w:asciiTheme="majorHAnsi" w:hAnsiTheme="majorHAnsi"/>
          <w:sz w:val="16"/>
          <w:szCs w:val="16"/>
        </w:rPr>
        <w:t>Alcoff</w:t>
      </w:r>
      <w:proofErr w:type="spellEnd"/>
      <w:r w:rsidRPr="00A547B1">
        <w:rPr>
          <w:rFonts w:asciiTheme="majorHAnsi" w:hAnsiTheme="majorHAnsi"/>
          <w:sz w:val="16"/>
          <w:szCs w:val="16"/>
        </w:rPr>
        <w:t xml:space="preserve">, (Professor of Philosophy at Hunter College and the CUNY Graduate Center), “Latinos Beyond the Binary,” 3-02-2010 </w:t>
      </w:r>
      <w:hyperlink r:id="rId9" w:history="1">
        <w:r w:rsidRPr="00A547B1">
          <w:rPr>
            <w:rStyle w:val="Hyperlink"/>
            <w:rFonts w:asciiTheme="majorHAnsi" w:hAnsiTheme="majorHAnsi"/>
            <w:sz w:val="16"/>
            <w:szCs w:val="16"/>
          </w:rPr>
          <w:t>http://www.</w:t>
        </w:r>
        <w:r w:rsidRPr="00A547B1">
          <w:rPr>
            <w:rStyle w:val="Hyperlink"/>
            <w:rFonts w:asciiTheme="majorHAnsi" w:hAnsiTheme="majorHAnsi"/>
            <w:sz w:val="16"/>
            <w:szCs w:val="16"/>
          </w:rPr>
          <w:t>a</w:t>
        </w:r>
        <w:r w:rsidRPr="00A547B1">
          <w:rPr>
            <w:rStyle w:val="Hyperlink"/>
            <w:rFonts w:asciiTheme="majorHAnsi" w:hAnsiTheme="majorHAnsi"/>
            <w:sz w:val="16"/>
            <w:szCs w:val="16"/>
          </w:rPr>
          <w:t>lcoff.com/content/beyondbinary.html</w:t>
        </w:r>
      </w:hyperlink>
      <w:r w:rsidRPr="00A547B1">
        <w:rPr>
          <w:rFonts w:asciiTheme="majorHAnsi" w:hAnsiTheme="majorHAnsi"/>
          <w:sz w:val="16"/>
          <w:szCs w:val="16"/>
        </w:rPr>
        <w:t xml:space="preserve"> DOA: 10.12.17</w:t>
      </w:r>
    </w:p>
    <w:p w14:paraId="15BD954A" w14:textId="77777777" w:rsidR="0005457B" w:rsidRPr="00A547B1" w:rsidRDefault="0005457B" w:rsidP="0005457B">
      <w:pPr>
        <w:rPr>
          <w:rStyle w:val="StyleUnderline"/>
          <w:rFonts w:asciiTheme="majorHAnsi" w:hAnsiTheme="majorHAnsi"/>
          <w:sz w:val="28"/>
          <w:szCs w:val="28"/>
        </w:rPr>
      </w:pPr>
      <w:r w:rsidRPr="00A547B1">
        <w:rPr>
          <w:rFonts w:asciiTheme="majorHAnsi" w:hAnsiTheme="majorHAnsi"/>
          <w:sz w:val="16"/>
          <w:szCs w:val="28"/>
        </w:rPr>
        <w:t xml:space="preserve">Contradictory binaries flourish in climates where simplifications are preferred over complex analysis. </w:t>
      </w:r>
      <w:r w:rsidRPr="00A547B1">
        <w:rPr>
          <w:rStyle w:val="StyleUnderline"/>
          <w:rFonts w:asciiTheme="majorHAnsi" w:hAnsiTheme="majorHAnsi"/>
          <w:sz w:val="28"/>
          <w:szCs w:val="28"/>
          <w:highlight w:val="cyan"/>
        </w:rPr>
        <w:t>The idea that a black/white</w:t>
      </w:r>
      <w:r w:rsidRPr="00A547B1">
        <w:rPr>
          <w:rStyle w:val="StyleUnderline"/>
          <w:rFonts w:asciiTheme="majorHAnsi" w:hAnsiTheme="majorHAnsi"/>
          <w:sz w:val="28"/>
          <w:szCs w:val="28"/>
        </w:rPr>
        <w:t xml:space="preserve"> racial </w:t>
      </w:r>
      <w:r w:rsidRPr="00A547B1">
        <w:rPr>
          <w:rStyle w:val="StyleUnderline"/>
          <w:rFonts w:asciiTheme="majorHAnsi" w:hAnsiTheme="majorHAnsi"/>
          <w:sz w:val="28"/>
          <w:szCs w:val="28"/>
          <w:highlight w:val="cyan"/>
        </w:rPr>
        <w:t>binary can account for</w:t>
      </w:r>
      <w:r w:rsidRPr="00A547B1">
        <w:rPr>
          <w:rStyle w:val="StyleUnderline"/>
          <w:rFonts w:asciiTheme="majorHAnsi" w:hAnsiTheme="majorHAnsi"/>
          <w:sz w:val="28"/>
          <w:szCs w:val="28"/>
        </w:rPr>
        <w:t xml:space="preserve"> all</w:t>
      </w:r>
      <w:r w:rsidRPr="00A547B1">
        <w:rPr>
          <w:rFonts w:asciiTheme="majorHAnsi" w:hAnsiTheme="majorHAnsi"/>
          <w:sz w:val="16"/>
          <w:szCs w:val="28"/>
        </w:rPr>
        <w:t xml:space="preserve"> forms of </w:t>
      </w:r>
      <w:r w:rsidRPr="00A547B1">
        <w:rPr>
          <w:rStyle w:val="StyleUnderline"/>
          <w:rFonts w:asciiTheme="majorHAnsi" w:hAnsiTheme="majorHAnsi"/>
          <w:sz w:val="28"/>
          <w:szCs w:val="28"/>
          <w:highlight w:val="cyan"/>
        </w:rPr>
        <w:t>racism</w:t>
      </w:r>
      <w:r w:rsidRPr="00A547B1">
        <w:rPr>
          <w:rStyle w:val="StyleUnderline"/>
          <w:rFonts w:asciiTheme="majorHAnsi" w:hAnsiTheme="majorHAnsi"/>
          <w:sz w:val="28"/>
          <w:szCs w:val="28"/>
        </w:rPr>
        <w:t xml:space="preserve"> in the </w:t>
      </w:r>
      <w:r w:rsidRPr="00A547B1">
        <w:rPr>
          <w:rStyle w:val="Emphasis"/>
          <w:rFonts w:asciiTheme="majorHAnsi" w:hAnsiTheme="majorHAnsi"/>
          <w:b w:val="0"/>
          <w:sz w:val="28"/>
          <w:szCs w:val="28"/>
        </w:rPr>
        <w:t>U</w:t>
      </w:r>
      <w:r w:rsidRPr="00A547B1">
        <w:rPr>
          <w:rFonts w:asciiTheme="majorHAnsi" w:hAnsiTheme="majorHAnsi"/>
          <w:sz w:val="16"/>
          <w:szCs w:val="28"/>
        </w:rPr>
        <w:t xml:space="preserve">nited </w:t>
      </w:r>
      <w:r w:rsidRPr="00A547B1">
        <w:rPr>
          <w:rStyle w:val="Emphasis"/>
          <w:rFonts w:asciiTheme="majorHAnsi" w:hAnsiTheme="majorHAnsi"/>
          <w:b w:val="0"/>
          <w:sz w:val="28"/>
          <w:szCs w:val="28"/>
        </w:rPr>
        <w:t>S</w:t>
      </w:r>
      <w:r w:rsidRPr="00A547B1">
        <w:rPr>
          <w:rFonts w:asciiTheme="majorHAnsi" w:hAnsiTheme="majorHAnsi"/>
          <w:sz w:val="16"/>
          <w:szCs w:val="28"/>
        </w:rPr>
        <w:t xml:space="preserve">tates </w:t>
      </w:r>
      <w:r w:rsidRPr="00A547B1">
        <w:rPr>
          <w:rStyle w:val="StyleUnderline"/>
          <w:rFonts w:asciiTheme="majorHAnsi" w:hAnsiTheme="majorHAnsi"/>
          <w:sz w:val="28"/>
          <w:szCs w:val="28"/>
          <w:highlight w:val="cyan"/>
        </w:rPr>
        <w:t>is an example of</w:t>
      </w:r>
      <w:r w:rsidRPr="00A547B1">
        <w:rPr>
          <w:rFonts w:asciiTheme="majorHAnsi" w:hAnsiTheme="majorHAnsi"/>
          <w:sz w:val="16"/>
          <w:szCs w:val="28"/>
        </w:rPr>
        <w:t xml:space="preserve"> such a </w:t>
      </w:r>
      <w:r w:rsidRPr="00A547B1">
        <w:rPr>
          <w:rStyle w:val="StyleUnderline"/>
          <w:rFonts w:asciiTheme="majorHAnsi" w:hAnsiTheme="majorHAnsi"/>
          <w:sz w:val="28"/>
          <w:szCs w:val="28"/>
        </w:rPr>
        <w:t xml:space="preserve">pernicious </w:t>
      </w:r>
      <w:r w:rsidRPr="00A547B1">
        <w:rPr>
          <w:rStyle w:val="StyleUnderline"/>
          <w:rFonts w:asciiTheme="majorHAnsi" w:hAnsiTheme="majorHAnsi"/>
          <w:sz w:val="28"/>
          <w:szCs w:val="28"/>
          <w:highlight w:val="cyan"/>
        </w:rPr>
        <w:t>simplification</w:t>
      </w:r>
      <w:r w:rsidRPr="00A547B1">
        <w:rPr>
          <w:rFonts w:asciiTheme="majorHAnsi" w:hAnsiTheme="majorHAnsi"/>
          <w:sz w:val="16"/>
          <w:szCs w:val="28"/>
        </w:rPr>
        <w:t xml:space="preserve">, as well as the idea that Latinos, or whites, have homogeneous political effects on our shared public culture. In this </w:t>
      </w:r>
      <w:proofErr w:type="gramStart"/>
      <w:r w:rsidRPr="00A547B1">
        <w:rPr>
          <w:rFonts w:asciiTheme="majorHAnsi" w:hAnsiTheme="majorHAnsi"/>
          <w:sz w:val="16"/>
          <w:szCs w:val="28"/>
        </w:rPr>
        <w:t>paper</w:t>
      </w:r>
      <w:proofErr w:type="gramEnd"/>
      <w:r w:rsidRPr="00A547B1">
        <w:rPr>
          <w:rFonts w:asciiTheme="majorHAnsi" w:hAnsiTheme="majorHAnsi"/>
          <w:sz w:val="16"/>
          <w:szCs w:val="28"/>
        </w:rPr>
        <w:t xml:space="preserve"> I want to redress such simplifications by developing three concepts that are especially relevant for understanding the conditions of Latinos in the U.S. </w:t>
      </w:r>
      <w:r w:rsidRPr="00A547B1">
        <w:rPr>
          <w:rStyle w:val="StyleUnderline"/>
          <w:rFonts w:asciiTheme="majorHAnsi" w:hAnsiTheme="majorHAnsi"/>
          <w:sz w:val="28"/>
          <w:szCs w:val="28"/>
        </w:rPr>
        <w:t xml:space="preserve">The first concept is </w:t>
      </w:r>
      <w:r w:rsidRPr="00A547B1">
        <w:rPr>
          <w:rStyle w:val="StyleUnderline"/>
          <w:rFonts w:asciiTheme="majorHAnsi" w:hAnsiTheme="majorHAnsi"/>
          <w:sz w:val="28"/>
          <w:szCs w:val="28"/>
          <w:highlight w:val="cyan"/>
        </w:rPr>
        <w:t>anti-Latino racism</w:t>
      </w:r>
      <w:r w:rsidRPr="00A547B1">
        <w:rPr>
          <w:rStyle w:val="StyleUnderline"/>
          <w:rFonts w:asciiTheme="majorHAnsi" w:hAnsiTheme="majorHAnsi"/>
          <w:sz w:val="28"/>
          <w:szCs w:val="28"/>
        </w:rPr>
        <w:t xml:space="preserve">, as </w:t>
      </w:r>
      <w:r w:rsidRPr="00A547B1">
        <w:rPr>
          <w:rStyle w:val="StyleUnderline"/>
          <w:rFonts w:asciiTheme="majorHAnsi" w:hAnsiTheme="majorHAnsi"/>
          <w:sz w:val="28"/>
          <w:szCs w:val="28"/>
          <w:highlight w:val="cyan"/>
        </w:rPr>
        <w:t xml:space="preserve">a </w:t>
      </w:r>
      <w:r w:rsidRPr="00A547B1">
        <w:rPr>
          <w:rStyle w:val="Emphasis"/>
          <w:rFonts w:asciiTheme="majorHAnsi" w:hAnsiTheme="majorHAnsi"/>
          <w:b w:val="0"/>
          <w:sz w:val="28"/>
          <w:szCs w:val="28"/>
          <w:highlight w:val="cyan"/>
        </w:rPr>
        <w:t>specific</w:t>
      </w:r>
      <w:r w:rsidRPr="00A547B1">
        <w:rPr>
          <w:rStyle w:val="StyleUnderline"/>
          <w:rFonts w:asciiTheme="majorHAnsi" w:hAnsiTheme="majorHAnsi"/>
          <w:sz w:val="28"/>
          <w:szCs w:val="28"/>
          <w:highlight w:val="cyan"/>
        </w:rPr>
        <w:t xml:space="preserve"> form of racism distinct</w:t>
      </w:r>
      <w:r w:rsidRPr="00A547B1">
        <w:rPr>
          <w:rStyle w:val="StyleUnderline"/>
          <w:rFonts w:asciiTheme="majorHAnsi" w:hAnsiTheme="majorHAnsi"/>
          <w:sz w:val="28"/>
          <w:szCs w:val="28"/>
        </w:rPr>
        <w:t xml:space="preserve"> in some regards </w:t>
      </w:r>
      <w:r w:rsidRPr="00A547B1">
        <w:rPr>
          <w:rStyle w:val="StyleUnderline"/>
          <w:rFonts w:asciiTheme="majorHAnsi" w:hAnsiTheme="majorHAnsi"/>
          <w:sz w:val="28"/>
          <w:szCs w:val="28"/>
          <w:highlight w:val="cyan"/>
        </w:rPr>
        <w:t xml:space="preserve">to </w:t>
      </w:r>
      <w:proofErr w:type="spellStart"/>
      <w:r w:rsidRPr="00A547B1">
        <w:rPr>
          <w:rStyle w:val="StyleUnderline"/>
          <w:rFonts w:asciiTheme="majorHAnsi" w:hAnsiTheme="majorHAnsi"/>
          <w:sz w:val="28"/>
          <w:szCs w:val="28"/>
          <w:highlight w:val="cyan"/>
        </w:rPr>
        <w:t>antiblack</w:t>
      </w:r>
      <w:proofErr w:type="spellEnd"/>
      <w:r w:rsidRPr="00A547B1">
        <w:rPr>
          <w:rStyle w:val="StyleUnderline"/>
          <w:rFonts w:asciiTheme="majorHAnsi" w:hAnsiTheme="majorHAnsi"/>
          <w:sz w:val="28"/>
          <w:szCs w:val="28"/>
          <w:highlight w:val="cyan"/>
        </w:rPr>
        <w:t xml:space="preserve"> racism</w:t>
      </w:r>
      <w:r w:rsidRPr="00A547B1">
        <w:rPr>
          <w:rStyle w:val="StyleUnderline"/>
          <w:rFonts w:asciiTheme="majorHAnsi" w:hAnsiTheme="majorHAnsi"/>
          <w:sz w:val="28"/>
          <w:szCs w:val="28"/>
        </w:rPr>
        <w:t xml:space="preserve"> and thus </w:t>
      </w:r>
      <w:r w:rsidRPr="00A547B1">
        <w:rPr>
          <w:rStyle w:val="Emphasis"/>
          <w:rFonts w:asciiTheme="majorHAnsi" w:hAnsiTheme="majorHAnsi"/>
          <w:b w:val="0"/>
          <w:sz w:val="28"/>
          <w:szCs w:val="28"/>
          <w:highlight w:val="cyan"/>
        </w:rPr>
        <w:t>lost</w:t>
      </w:r>
      <w:r w:rsidRPr="00A547B1">
        <w:rPr>
          <w:rStyle w:val="StyleUnderline"/>
          <w:rFonts w:asciiTheme="majorHAnsi" w:hAnsiTheme="majorHAnsi"/>
          <w:sz w:val="28"/>
          <w:szCs w:val="28"/>
          <w:highlight w:val="cyan"/>
        </w:rPr>
        <w:t xml:space="preserve"> in racial discourses that remain </w:t>
      </w:r>
      <w:r w:rsidRPr="00A547B1">
        <w:rPr>
          <w:rStyle w:val="Emphasis"/>
          <w:rFonts w:asciiTheme="majorHAnsi" w:hAnsiTheme="majorHAnsi"/>
          <w:b w:val="0"/>
          <w:sz w:val="28"/>
          <w:szCs w:val="28"/>
          <w:highlight w:val="cyan"/>
        </w:rPr>
        <w:t>exclusively focused</w:t>
      </w:r>
      <w:r w:rsidRPr="00A547B1">
        <w:rPr>
          <w:rStyle w:val="Emphasis"/>
          <w:rFonts w:asciiTheme="majorHAnsi" w:hAnsiTheme="majorHAnsi"/>
          <w:sz w:val="28"/>
          <w:szCs w:val="28"/>
          <w:highlight w:val="cyan"/>
        </w:rPr>
        <w:t xml:space="preserve"> </w:t>
      </w:r>
      <w:r w:rsidRPr="00A547B1">
        <w:rPr>
          <w:rStyle w:val="StyleUnderline"/>
          <w:rFonts w:asciiTheme="majorHAnsi" w:hAnsiTheme="majorHAnsi"/>
          <w:sz w:val="28"/>
          <w:szCs w:val="28"/>
          <w:highlight w:val="cyan"/>
        </w:rPr>
        <w:t>on the black-white binary</w:t>
      </w:r>
      <w:r w:rsidRPr="00A547B1">
        <w:rPr>
          <w:rStyle w:val="StyleUnderline"/>
          <w:rFonts w:asciiTheme="majorHAnsi" w:hAnsiTheme="majorHAnsi"/>
          <w:sz w:val="28"/>
          <w:szCs w:val="28"/>
        </w:rPr>
        <w:t>.</w:t>
      </w:r>
      <w:r w:rsidRPr="00A547B1">
        <w:rPr>
          <w:rFonts w:asciiTheme="majorHAnsi" w:hAnsiTheme="majorHAnsi"/>
          <w:sz w:val="16"/>
          <w:szCs w:val="28"/>
        </w:rPr>
        <w:t xml:space="preserve"> The second concept is </w:t>
      </w:r>
      <w:proofErr w:type="spellStart"/>
      <w:r w:rsidRPr="00A547B1">
        <w:rPr>
          <w:rFonts w:asciiTheme="majorHAnsi" w:hAnsiTheme="majorHAnsi"/>
          <w:sz w:val="16"/>
          <w:szCs w:val="28"/>
        </w:rPr>
        <w:t>ethnorace</w:t>
      </w:r>
      <w:proofErr w:type="spellEnd"/>
      <w:r w:rsidRPr="00A547B1">
        <w:rPr>
          <w:rFonts w:asciiTheme="majorHAnsi" w:hAnsiTheme="majorHAnsi"/>
          <w:sz w:val="16"/>
          <w:szCs w:val="28"/>
        </w:rPr>
        <w:t xml:space="preserve">, </w:t>
      </w:r>
      <w:r w:rsidRPr="00A547B1">
        <w:rPr>
          <w:rStyle w:val="StyleUnderline"/>
          <w:rFonts w:asciiTheme="majorHAnsi" w:hAnsiTheme="majorHAnsi"/>
          <w:sz w:val="28"/>
          <w:szCs w:val="28"/>
        </w:rPr>
        <w:t xml:space="preserve">a </w:t>
      </w:r>
      <w:r w:rsidRPr="00A547B1">
        <w:rPr>
          <w:rStyle w:val="Emphasis"/>
          <w:rFonts w:asciiTheme="majorHAnsi" w:hAnsiTheme="majorHAnsi"/>
          <w:b w:val="0"/>
          <w:sz w:val="28"/>
          <w:szCs w:val="28"/>
          <w:highlight w:val="cyan"/>
        </w:rPr>
        <w:t>hybridized</w:t>
      </w:r>
      <w:r w:rsidRPr="00A547B1">
        <w:rPr>
          <w:rStyle w:val="StyleUnderline"/>
          <w:rFonts w:asciiTheme="majorHAnsi" w:hAnsiTheme="majorHAnsi"/>
          <w:sz w:val="28"/>
          <w:szCs w:val="28"/>
          <w:highlight w:val="cyan"/>
        </w:rPr>
        <w:t xml:space="preserve"> identity</w:t>
      </w:r>
      <w:r w:rsidRPr="00A547B1">
        <w:rPr>
          <w:rStyle w:val="StyleUnderline"/>
          <w:rFonts w:asciiTheme="majorHAnsi" w:hAnsiTheme="majorHAnsi"/>
          <w:sz w:val="28"/>
          <w:szCs w:val="28"/>
        </w:rPr>
        <w:t xml:space="preserve"> category</w:t>
      </w:r>
      <w:r w:rsidRPr="00A547B1">
        <w:rPr>
          <w:rFonts w:asciiTheme="majorHAnsi" w:hAnsiTheme="majorHAnsi"/>
          <w:sz w:val="16"/>
          <w:szCs w:val="28"/>
        </w:rPr>
        <w:t xml:space="preserve"> that </w:t>
      </w:r>
      <w:r w:rsidRPr="00A547B1">
        <w:rPr>
          <w:rStyle w:val="StyleUnderline"/>
          <w:rFonts w:asciiTheme="majorHAnsi" w:hAnsiTheme="majorHAnsi"/>
          <w:sz w:val="28"/>
          <w:szCs w:val="28"/>
          <w:highlight w:val="cyan"/>
        </w:rPr>
        <w:t>bridges racial</w:t>
      </w:r>
      <w:r w:rsidRPr="00A547B1">
        <w:rPr>
          <w:rFonts w:asciiTheme="majorHAnsi" w:hAnsiTheme="majorHAnsi"/>
          <w:sz w:val="16"/>
          <w:szCs w:val="28"/>
        </w:rPr>
        <w:t xml:space="preserve"> and </w:t>
      </w:r>
      <w:r w:rsidRPr="00A547B1">
        <w:rPr>
          <w:rStyle w:val="StyleUnderline"/>
          <w:rFonts w:asciiTheme="majorHAnsi" w:hAnsiTheme="majorHAnsi"/>
          <w:sz w:val="28"/>
          <w:szCs w:val="28"/>
        </w:rPr>
        <w:t xml:space="preserve">ethnic </w:t>
      </w:r>
      <w:r w:rsidRPr="00A547B1">
        <w:rPr>
          <w:rStyle w:val="StyleUnderline"/>
          <w:rFonts w:asciiTheme="majorHAnsi" w:hAnsiTheme="majorHAnsi"/>
          <w:sz w:val="28"/>
          <w:szCs w:val="28"/>
          <w:highlight w:val="cyan"/>
        </w:rPr>
        <w:t>categories</w:t>
      </w:r>
      <w:r w:rsidRPr="00A547B1">
        <w:rPr>
          <w:rStyle w:val="StyleUnderline"/>
          <w:rFonts w:asciiTheme="majorHAnsi" w:hAnsiTheme="majorHAnsi"/>
          <w:sz w:val="28"/>
          <w:szCs w:val="28"/>
        </w:rPr>
        <w:t xml:space="preserve"> and </w:t>
      </w:r>
      <w:r w:rsidRPr="00A547B1">
        <w:rPr>
          <w:rStyle w:val="StyleUnderline"/>
          <w:rFonts w:asciiTheme="majorHAnsi" w:hAnsiTheme="majorHAnsi"/>
          <w:sz w:val="28"/>
          <w:szCs w:val="28"/>
          <w:highlight w:val="cyan"/>
        </w:rPr>
        <w:t>enhance</w:t>
      </w:r>
      <w:r w:rsidRPr="00A547B1">
        <w:rPr>
          <w:rStyle w:val="StyleUnderline"/>
          <w:rFonts w:asciiTheme="majorHAnsi" w:hAnsiTheme="majorHAnsi"/>
          <w:sz w:val="28"/>
          <w:szCs w:val="28"/>
        </w:rPr>
        <w:t xml:space="preserve">s </w:t>
      </w:r>
      <w:r w:rsidRPr="00A547B1">
        <w:rPr>
          <w:rStyle w:val="StyleUnderline"/>
          <w:rFonts w:asciiTheme="majorHAnsi" w:hAnsiTheme="majorHAnsi"/>
          <w:sz w:val="28"/>
          <w:szCs w:val="28"/>
          <w:highlight w:val="cyan"/>
        </w:rPr>
        <w:t>our ability to conceptualize</w:t>
      </w:r>
      <w:r w:rsidRPr="00A547B1">
        <w:rPr>
          <w:rFonts w:asciiTheme="majorHAnsi" w:hAnsiTheme="majorHAnsi"/>
          <w:sz w:val="16"/>
          <w:szCs w:val="28"/>
        </w:rPr>
        <w:t xml:space="preserve"> the </w:t>
      </w:r>
      <w:r w:rsidRPr="00A547B1">
        <w:rPr>
          <w:rStyle w:val="StyleUnderline"/>
          <w:rFonts w:asciiTheme="majorHAnsi" w:hAnsiTheme="majorHAnsi"/>
          <w:sz w:val="28"/>
          <w:szCs w:val="28"/>
          <w:highlight w:val="cyan"/>
        </w:rPr>
        <w:t>treatment of</w:t>
      </w:r>
      <w:r w:rsidRPr="00A547B1">
        <w:rPr>
          <w:rFonts w:asciiTheme="majorHAnsi" w:hAnsiTheme="majorHAnsi"/>
          <w:sz w:val="16"/>
          <w:szCs w:val="28"/>
        </w:rPr>
        <w:t xml:space="preserve"> most if not all </w:t>
      </w:r>
      <w:r w:rsidRPr="00A547B1">
        <w:rPr>
          <w:rStyle w:val="StyleUnderline"/>
          <w:rFonts w:asciiTheme="majorHAnsi" w:hAnsiTheme="majorHAnsi"/>
          <w:sz w:val="28"/>
          <w:szCs w:val="28"/>
          <w:highlight w:val="cyan"/>
        </w:rPr>
        <w:t>Latinos</w:t>
      </w:r>
      <w:r w:rsidRPr="00A547B1">
        <w:rPr>
          <w:rFonts w:asciiTheme="majorHAnsi" w:hAnsiTheme="majorHAnsi"/>
          <w:sz w:val="16"/>
          <w:szCs w:val="28"/>
        </w:rPr>
        <w:t xml:space="preserve"> in the </w:t>
      </w:r>
      <w:proofErr w:type="gramStart"/>
      <w:r w:rsidRPr="00A547B1">
        <w:rPr>
          <w:rFonts w:asciiTheme="majorHAnsi" w:hAnsiTheme="majorHAnsi"/>
          <w:sz w:val="16"/>
          <w:szCs w:val="28"/>
        </w:rPr>
        <w:t>U.S..</w:t>
      </w:r>
      <w:proofErr w:type="gramEnd"/>
      <w:r w:rsidRPr="00A547B1">
        <w:rPr>
          <w:rFonts w:asciiTheme="majorHAnsi" w:hAnsiTheme="majorHAnsi"/>
          <w:sz w:val="16"/>
          <w:szCs w:val="28"/>
        </w:rPr>
        <w:t xml:space="preserve"> And the third concept involves an </w:t>
      </w:r>
      <w:r w:rsidRPr="00A547B1">
        <w:rPr>
          <w:rStyle w:val="StyleUnderline"/>
          <w:rFonts w:asciiTheme="majorHAnsi" w:hAnsiTheme="majorHAnsi"/>
          <w:sz w:val="28"/>
          <w:szCs w:val="28"/>
          <w:highlight w:val="cyan"/>
        </w:rPr>
        <w:t>expansion of identity</w:t>
      </w:r>
      <w:r w:rsidRPr="00A547B1">
        <w:rPr>
          <w:rStyle w:val="StyleUnderline"/>
          <w:rFonts w:asciiTheme="majorHAnsi" w:hAnsiTheme="majorHAnsi"/>
          <w:sz w:val="28"/>
          <w:szCs w:val="28"/>
        </w:rPr>
        <w:t xml:space="preserve"> categories</w:t>
      </w:r>
      <w:r w:rsidRPr="00A547B1">
        <w:rPr>
          <w:rFonts w:asciiTheme="majorHAnsi" w:hAnsiTheme="majorHAnsi"/>
          <w:sz w:val="16"/>
          <w:szCs w:val="28"/>
        </w:rPr>
        <w:t xml:space="preserve">--ethnic and racial and ethno-racial—that I argue </w:t>
      </w:r>
      <w:r w:rsidRPr="00A547B1">
        <w:rPr>
          <w:rStyle w:val="StyleUnderline"/>
          <w:rFonts w:asciiTheme="majorHAnsi" w:hAnsiTheme="majorHAnsi"/>
          <w:sz w:val="28"/>
          <w:szCs w:val="28"/>
          <w:highlight w:val="cyan"/>
        </w:rPr>
        <w:t>will help us</w:t>
      </w:r>
      <w:r w:rsidRPr="00A547B1">
        <w:rPr>
          <w:rFonts w:asciiTheme="majorHAnsi" w:hAnsiTheme="majorHAnsi"/>
          <w:sz w:val="16"/>
          <w:szCs w:val="28"/>
        </w:rPr>
        <w:t xml:space="preserve"> to </w:t>
      </w:r>
      <w:r w:rsidRPr="00A547B1">
        <w:rPr>
          <w:rStyle w:val="StyleUnderline"/>
          <w:rFonts w:asciiTheme="majorHAnsi" w:hAnsiTheme="majorHAnsi"/>
          <w:sz w:val="28"/>
          <w:szCs w:val="28"/>
          <w:highlight w:val="cyan"/>
        </w:rPr>
        <w:t>understand</w:t>
      </w:r>
      <w:r w:rsidRPr="00A547B1">
        <w:rPr>
          <w:rFonts w:asciiTheme="majorHAnsi" w:hAnsiTheme="majorHAnsi"/>
          <w:sz w:val="16"/>
          <w:szCs w:val="28"/>
        </w:rPr>
        <w:t xml:space="preserve"> the </w:t>
      </w:r>
      <w:r w:rsidRPr="00A547B1">
        <w:rPr>
          <w:rStyle w:val="StyleUnderline"/>
          <w:rFonts w:asciiTheme="majorHAnsi" w:hAnsiTheme="majorHAnsi"/>
          <w:sz w:val="28"/>
          <w:szCs w:val="28"/>
        </w:rPr>
        <w:t>economic</w:t>
      </w:r>
      <w:r w:rsidRPr="00A547B1">
        <w:rPr>
          <w:rFonts w:asciiTheme="majorHAnsi" w:hAnsiTheme="majorHAnsi"/>
          <w:sz w:val="16"/>
          <w:szCs w:val="28"/>
        </w:rPr>
        <w:t xml:space="preserve"> and </w:t>
      </w:r>
      <w:r w:rsidRPr="00A547B1">
        <w:rPr>
          <w:rStyle w:val="StyleUnderline"/>
          <w:rFonts w:asciiTheme="majorHAnsi" w:hAnsiTheme="majorHAnsi"/>
          <w:sz w:val="28"/>
          <w:szCs w:val="28"/>
        </w:rPr>
        <w:t xml:space="preserve">political </w:t>
      </w:r>
      <w:r w:rsidRPr="00A547B1">
        <w:rPr>
          <w:rStyle w:val="StyleUnderline"/>
          <w:rFonts w:asciiTheme="majorHAnsi" w:hAnsiTheme="majorHAnsi"/>
          <w:sz w:val="28"/>
          <w:szCs w:val="28"/>
          <w:highlight w:val="cyan"/>
        </w:rPr>
        <w:t>realities and transformations in the current</w:t>
      </w:r>
      <w:r w:rsidRPr="00A547B1">
        <w:rPr>
          <w:rStyle w:val="StyleUnderline"/>
          <w:rFonts w:asciiTheme="majorHAnsi" w:hAnsiTheme="majorHAnsi"/>
          <w:sz w:val="28"/>
          <w:szCs w:val="28"/>
        </w:rPr>
        <w:t xml:space="preserve"> </w:t>
      </w:r>
      <w:r w:rsidRPr="00A547B1">
        <w:rPr>
          <w:rStyle w:val="StyleUnderline"/>
          <w:rFonts w:asciiTheme="majorHAnsi" w:hAnsiTheme="majorHAnsi"/>
          <w:sz w:val="28"/>
          <w:szCs w:val="28"/>
          <w:highlight w:val="cyan"/>
        </w:rPr>
        <w:t>era</w:t>
      </w:r>
      <w:r w:rsidRPr="00A547B1">
        <w:rPr>
          <w:rStyle w:val="StyleUnderline"/>
          <w:rFonts w:asciiTheme="majorHAnsi" w:hAnsiTheme="majorHAnsi"/>
          <w:sz w:val="28"/>
          <w:szCs w:val="28"/>
        </w:rPr>
        <w:t>.</w:t>
      </w:r>
      <w:r w:rsidRPr="00A547B1">
        <w:rPr>
          <w:rFonts w:asciiTheme="majorHAnsi" w:hAnsiTheme="majorHAnsi"/>
          <w:sz w:val="16"/>
          <w:szCs w:val="28"/>
        </w:rPr>
        <w:t xml:space="preserve"> Each concept offers an alternative to binaries either through a larger set of conceptual resources or through transcending given binaries in a bridge concept. But the overall point is that, as we address each of these issues, </w:t>
      </w:r>
      <w:r w:rsidRPr="00A547B1">
        <w:rPr>
          <w:rStyle w:val="StyleUnderline"/>
          <w:rFonts w:asciiTheme="majorHAnsi" w:hAnsiTheme="majorHAnsi"/>
          <w:sz w:val="28"/>
          <w:szCs w:val="28"/>
        </w:rPr>
        <w:t>the binary of threat and promise should counsel against unified political projections, as if we could empower only one set of forces in this tug of war. We need</w:t>
      </w:r>
      <w:r w:rsidRPr="00A547B1">
        <w:rPr>
          <w:rFonts w:asciiTheme="majorHAnsi" w:hAnsiTheme="majorHAnsi"/>
          <w:sz w:val="16"/>
          <w:szCs w:val="28"/>
        </w:rPr>
        <w:t xml:space="preserve">, rather, </w:t>
      </w:r>
      <w:r w:rsidRPr="00A547B1">
        <w:rPr>
          <w:rStyle w:val="StyleUnderline"/>
          <w:rFonts w:asciiTheme="majorHAnsi" w:hAnsiTheme="majorHAnsi"/>
          <w:sz w:val="28"/>
          <w:szCs w:val="28"/>
        </w:rPr>
        <w:t>to chart the likely contradictory effects of every step that is taken.</w:t>
      </w:r>
    </w:p>
    <w:p w14:paraId="5B6C4FCB" w14:textId="77777777" w:rsidR="007A0F4B" w:rsidRPr="00A547B1" w:rsidRDefault="007A0F4B" w:rsidP="0005457B">
      <w:pPr>
        <w:rPr>
          <w:rStyle w:val="StyleUnderline"/>
          <w:rFonts w:asciiTheme="majorHAnsi" w:hAnsiTheme="majorHAnsi"/>
          <w:sz w:val="28"/>
          <w:szCs w:val="28"/>
        </w:rPr>
      </w:pPr>
    </w:p>
    <w:p w14:paraId="50FA1874" w14:textId="1F016E38" w:rsidR="007A0F4B" w:rsidRPr="00A547B1" w:rsidRDefault="007A0F4B" w:rsidP="007A0F4B">
      <w:pPr>
        <w:pStyle w:val="Heading4"/>
        <w:rPr>
          <w:rFonts w:asciiTheme="majorHAnsi" w:hAnsiTheme="majorHAnsi"/>
        </w:rPr>
      </w:pPr>
      <w:r w:rsidRPr="00A547B1">
        <w:rPr>
          <w:rFonts w:asciiTheme="majorHAnsi" w:hAnsiTheme="majorHAnsi"/>
        </w:rPr>
        <w:t>Deployment of Latinidad scholarship ruptures binary constructions of identity; injecting hybrid identity into discourses of race is key to break down the black-white binary and explode dualisms.</w:t>
      </w:r>
    </w:p>
    <w:p w14:paraId="116F3C95" w14:textId="5384BDBC" w:rsidR="007A0F4B" w:rsidRPr="00A547B1" w:rsidRDefault="007A0F4B" w:rsidP="007A0F4B">
      <w:pPr>
        <w:rPr>
          <w:rFonts w:asciiTheme="majorHAnsi" w:hAnsiTheme="majorHAnsi"/>
          <w:sz w:val="16"/>
          <w:szCs w:val="16"/>
        </w:rPr>
      </w:pPr>
      <w:r w:rsidRPr="00A547B1">
        <w:rPr>
          <w:rStyle w:val="Style13ptBold"/>
          <w:rFonts w:asciiTheme="majorHAnsi" w:hAnsiTheme="majorHAnsi"/>
        </w:rPr>
        <w:t xml:space="preserve">Valdivia 04 </w:t>
      </w:r>
      <w:proofErr w:type="spellStart"/>
      <w:r w:rsidRPr="00A547B1">
        <w:rPr>
          <w:rFonts w:asciiTheme="majorHAnsi" w:hAnsiTheme="majorHAnsi"/>
          <w:sz w:val="16"/>
          <w:szCs w:val="16"/>
        </w:rPr>
        <w:t>Angharad</w:t>
      </w:r>
      <w:proofErr w:type="spellEnd"/>
      <w:r w:rsidRPr="00A547B1">
        <w:rPr>
          <w:rFonts w:asciiTheme="majorHAnsi" w:hAnsiTheme="majorHAnsi"/>
          <w:sz w:val="16"/>
          <w:szCs w:val="16"/>
        </w:rPr>
        <w:t xml:space="preserve"> N. Valdivia, Spring-xx-2004, Ph.D., Department Head of Media and Cinema Studies, Interim Director of Institute of Communications Research, Research Professor of Communications, Professor of Media Studies, Professor of Latina/o Studies, Professor in the Unit for Criticism and Interpretive Theory, Professor in the Gender and Women's Studies Program @ University of Illinois, “Latinas as Radical Hybrid: Transnationally gendered traces in mainstream media,” </w:t>
      </w:r>
      <w:hyperlink r:id="rId10" w:history="1">
        <w:r w:rsidR="00F05C19" w:rsidRPr="00A547B1">
          <w:rPr>
            <w:rStyle w:val="Hyperlink"/>
            <w:rFonts w:asciiTheme="majorHAnsi" w:hAnsiTheme="majorHAnsi"/>
            <w:sz w:val="16"/>
            <w:szCs w:val="16"/>
          </w:rPr>
          <w:t>http://lass.purduecal.edu/cca/gmj/sp04/gmj-sp04-valdivia.htm</w:t>
        </w:r>
      </w:hyperlink>
      <w:r w:rsidR="00F05C19" w:rsidRPr="00A547B1">
        <w:rPr>
          <w:rFonts w:asciiTheme="majorHAnsi" w:hAnsiTheme="majorHAnsi"/>
          <w:sz w:val="16"/>
          <w:szCs w:val="16"/>
        </w:rPr>
        <w:t xml:space="preserve"> </w:t>
      </w:r>
    </w:p>
    <w:p w14:paraId="41746BD0" w14:textId="083CF8A6" w:rsidR="00C964DD" w:rsidRPr="00A547B1" w:rsidRDefault="007A0F4B" w:rsidP="008A03AB">
      <w:pPr>
        <w:rPr>
          <w:rFonts w:asciiTheme="majorHAnsi" w:hAnsiTheme="majorHAnsi"/>
          <w:sz w:val="16"/>
          <w:szCs w:val="28"/>
        </w:rPr>
      </w:pPr>
      <w:r w:rsidRPr="00A547B1">
        <w:rPr>
          <w:rFonts w:asciiTheme="majorHAnsi" w:hAnsiTheme="majorHAnsi"/>
          <w:sz w:val="16"/>
          <w:szCs w:val="28"/>
        </w:rPr>
        <w:t xml:space="preserve">Yet the </w:t>
      </w:r>
      <w:r w:rsidRPr="00A547B1">
        <w:rPr>
          <w:rStyle w:val="StyleUnderline"/>
          <w:rFonts w:asciiTheme="majorHAnsi" w:hAnsiTheme="majorHAnsi"/>
          <w:sz w:val="28"/>
          <w:szCs w:val="28"/>
          <w:highlight w:val="cyan"/>
        </w:rPr>
        <w:t>presence of</w:t>
      </w:r>
      <w:r w:rsidRPr="00A547B1">
        <w:rPr>
          <w:rStyle w:val="StyleUnderline"/>
          <w:rFonts w:asciiTheme="majorHAnsi" w:hAnsiTheme="majorHAnsi"/>
          <w:sz w:val="28"/>
          <w:szCs w:val="28"/>
        </w:rPr>
        <w:t xml:space="preserve"> Latinas and </w:t>
      </w:r>
      <w:r w:rsidRPr="00A547B1">
        <w:rPr>
          <w:rStyle w:val="StyleUnderline"/>
          <w:rFonts w:asciiTheme="majorHAnsi" w:hAnsiTheme="majorHAnsi"/>
          <w:sz w:val="28"/>
          <w:szCs w:val="28"/>
          <w:highlight w:val="cyan"/>
        </w:rPr>
        <w:t>Latinidad</w:t>
      </w:r>
      <w:r w:rsidRPr="00A547B1">
        <w:rPr>
          <w:rFonts w:asciiTheme="majorHAnsi" w:hAnsiTheme="majorHAnsi"/>
          <w:sz w:val="16"/>
          <w:szCs w:val="28"/>
        </w:rPr>
        <w:t xml:space="preserve"> also </w:t>
      </w:r>
      <w:r w:rsidRPr="00A547B1">
        <w:rPr>
          <w:rStyle w:val="StyleUnderline"/>
          <w:rFonts w:asciiTheme="majorHAnsi" w:hAnsiTheme="majorHAnsi"/>
          <w:sz w:val="28"/>
          <w:szCs w:val="28"/>
          <w:highlight w:val="cyan"/>
        </w:rPr>
        <w:t>speaks to broader epistemological issues of ethnic studies</w:t>
      </w:r>
      <w:r w:rsidRPr="00A547B1">
        <w:rPr>
          <w:rStyle w:val="StyleUnderline"/>
          <w:rFonts w:asciiTheme="majorHAnsi" w:hAnsiTheme="majorHAnsi"/>
          <w:sz w:val="28"/>
          <w:szCs w:val="28"/>
        </w:rPr>
        <w:t>.</w:t>
      </w:r>
      <w:r w:rsidRPr="00A547B1">
        <w:rPr>
          <w:rFonts w:asciiTheme="majorHAnsi" w:hAnsiTheme="majorHAnsi"/>
          <w:sz w:val="16"/>
          <w:szCs w:val="28"/>
        </w:rPr>
        <w:t xml:space="preserve"> Whereas </w:t>
      </w:r>
      <w:r w:rsidRPr="00A547B1">
        <w:rPr>
          <w:rStyle w:val="StyleUnderline"/>
          <w:rFonts w:asciiTheme="majorHAnsi" w:hAnsiTheme="majorHAnsi"/>
          <w:sz w:val="28"/>
          <w:szCs w:val="28"/>
        </w:rPr>
        <w:t>concepts of ethnicity</w:t>
      </w:r>
      <w:r w:rsidRPr="00A547B1">
        <w:rPr>
          <w:rFonts w:asciiTheme="majorHAnsi" w:hAnsiTheme="majorHAnsi"/>
          <w:sz w:val="16"/>
          <w:szCs w:val="28"/>
        </w:rPr>
        <w:t xml:space="preserve">, in relation to concepts of race, speak to cultural markers of identity, they </w:t>
      </w:r>
      <w:r w:rsidRPr="00A547B1">
        <w:rPr>
          <w:rStyle w:val="StyleUnderline"/>
          <w:rFonts w:asciiTheme="majorHAnsi" w:hAnsiTheme="majorHAnsi"/>
          <w:sz w:val="28"/>
          <w:szCs w:val="28"/>
        </w:rPr>
        <w:t>still attempt to locate ethnic difference as a marker of difference.</w:t>
      </w:r>
      <w:r w:rsidRPr="00A547B1">
        <w:rPr>
          <w:rFonts w:asciiTheme="majorHAnsi" w:hAnsiTheme="majorHAnsi"/>
          <w:sz w:val="16"/>
          <w:szCs w:val="28"/>
        </w:rPr>
        <w:t xml:space="preserve"> </w:t>
      </w:r>
      <w:proofErr w:type="spellStart"/>
      <w:r w:rsidRPr="00A547B1">
        <w:rPr>
          <w:rFonts w:asciiTheme="majorHAnsi" w:hAnsiTheme="majorHAnsi"/>
          <w:sz w:val="16"/>
          <w:szCs w:val="28"/>
        </w:rPr>
        <w:t>Shohat’s</w:t>
      </w:r>
      <w:proofErr w:type="spellEnd"/>
      <w:r w:rsidRPr="00A547B1">
        <w:rPr>
          <w:rFonts w:asciiTheme="majorHAnsi" w:hAnsiTheme="majorHAnsi"/>
          <w:sz w:val="16"/>
          <w:szCs w:val="28"/>
        </w:rPr>
        <w:t xml:space="preserve"> </w:t>
      </w:r>
      <w:r w:rsidRPr="00A547B1">
        <w:rPr>
          <w:rStyle w:val="StyleUnderline"/>
          <w:rFonts w:asciiTheme="majorHAnsi" w:hAnsiTheme="majorHAnsi"/>
          <w:sz w:val="28"/>
          <w:szCs w:val="28"/>
        </w:rPr>
        <w:t>"</w:t>
      </w:r>
      <w:r w:rsidRPr="00A547B1">
        <w:rPr>
          <w:rStyle w:val="StyleUnderline"/>
          <w:rFonts w:asciiTheme="majorHAnsi" w:hAnsiTheme="majorHAnsi"/>
          <w:sz w:val="28"/>
          <w:szCs w:val="28"/>
          <w:highlight w:val="cyan"/>
        </w:rPr>
        <w:t>ethnicities in relation</w:t>
      </w:r>
      <w:r w:rsidRPr="00A547B1">
        <w:rPr>
          <w:rStyle w:val="StyleUnderline"/>
          <w:rFonts w:asciiTheme="majorHAnsi" w:hAnsiTheme="majorHAnsi"/>
          <w:sz w:val="28"/>
          <w:szCs w:val="28"/>
        </w:rPr>
        <w:t>"</w:t>
      </w:r>
      <w:r w:rsidRPr="00A547B1">
        <w:rPr>
          <w:rFonts w:asciiTheme="majorHAnsi" w:hAnsiTheme="majorHAnsi"/>
          <w:sz w:val="16"/>
          <w:szCs w:val="28"/>
        </w:rPr>
        <w:t xml:space="preserve"> approach (1991) </w:t>
      </w:r>
      <w:r w:rsidRPr="00A547B1">
        <w:rPr>
          <w:rStyle w:val="StyleUnderline"/>
          <w:rFonts w:asciiTheme="majorHAnsi" w:hAnsiTheme="majorHAnsi"/>
          <w:sz w:val="28"/>
          <w:szCs w:val="28"/>
          <w:highlight w:val="cyan"/>
        </w:rPr>
        <w:t>posits ethnicities</w:t>
      </w:r>
      <w:r w:rsidRPr="00A547B1">
        <w:rPr>
          <w:rFonts w:asciiTheme="majorHAnsi" w:hAnsiTheme="majorHAnsi"/>
          <w:sz w:val="16"/>
          <w:szCs w:val="28"/>
        </w:rPr>
        <w:t xml:space="preserve">, especially as represented in film and other mass media, </w:t>
      </w:r>
      <w:r w:rsidRPr="00A547B1">
        <w:rPr>
          <w:rStyle w:val="StyleUnderline"/>
          <w:rFonts w:asciiTheme="majorHAnsi" w:hAnsiTheme="majorHAnsi"/>
          <w:sz w:val="28"/>
          <w:szCs w:val="28"/>
          <w:highlight w:val="cyan"/>
        </w:rPr>
        <w:t xml:space="preserve">as </w:t>
      </w:r>
      <w:r w:rsidRPr="00A547B1">
        <w:rPr>
          <w:rStyle w:val="Emphasis"/>
          <w:rFonts w:asciiTheme="majorHAnsi" w:hAnsiTheme="majorHAnsi"/>
          <w:sz w:val="28"/>
          <w:szCs w:val="28"/>
          <w:highlight w:val="cyan"/>
        </w:rPr>
        <w:t>dynamic</w:t>
      </w:r>
      <w:r w:rsidRPr="00A547B1">
        <w:rPr>
          <w:rStyle w:val="StyleUnderline"/>
          <w:rFonts w:asciiTheme="majorHAnsi" w:hAnsiTheme="majorHAnsi"/>
          <w:sz w:val="28"/>
          <w:szCs w:val="28"/>
        </w:rPr>
        <w:t xml:space="preserve"> and </w:t>
      </w:r>
      <w:r w:rsidRPr="00A547B1">
        <w:rPr>
          <w:rStyle w:val="Emphasis"/>
          <w:rFonts w:asciiTheme="majorHAnsi" w:hAnsiTheme="majorHAnsi"/>
          <w:sz w:val="28"/>
          <w:szCs w:val="28"/>
        </w:rPr>
        <w:t>unstable</w:t>
      </w:r>
      <w:r w:rsidRPr="00A547B1">
        <w:rPr>
          <w:rFonts w:asciiTheme="majorHAnsi" w:hAnsiTheme="majorHAnsi"/>
          <w:sz w:val="16"/>
          <w:szCs w:val="28"/>
        </w:rPr>
        <w:t xml:space="preserve">, gaining meaning something only in terms of the representation of other ethnicities within a given textual context. </w:t>
      </w:r>
      <w:r w:rsidRPr="00A547B1">
        <w:rPr>
          <w:rStyle w:val="StyleUnderline"/>
          <w:rFonts w:asciiTheme="majorHAnsi" w:hAnsiTheme="majorHAnsi"/>
          <w:sz w:val="28"/>
          <w:szCs w:val="28"/>
        </w:rPr>
        <w:t>Latinas</w:t>
      </w:r>
      <w:r w:rsidRPr="00A547B1">
        <w:rPr>
          <w:rFonts w:asciiTheme="majorHAnsi" w:hAnsiTheme="majorHAnsi"/>
          <w:sz w:val="16"/>
          <w:szCs w:val="28"/>
        </w:rPr>
        <w:t xml:space="preserve">, of course, </w:t>
      </w:r>
      <w:r w:rsidRPr="00A547B1">
        <w:rPr>
          <w:rStyle w:val="StyleUnderline"/>
          <w:rFonts w:asciiTheme="majorHAnsi" w:hAnsiTheme="majorHAnsi"/>
          <w:sz w:val="28"/>
          <w:szCs w:val="28"/>
        </w:rPr>
        <w:t>can be examined in this relational framework.</w:t>
      </w:r>
      <w:r w:rsidRPr="00A547B1">
        <w:rPr>
          <w:rStyle w:val="StyleUnderline"/>
          <w:rFonts w:asciiTheme="majorHAnsi" w:hAnsiTheme="majorHAnsi"/>
          <w:sz w:val="28"/>
          <w:szCs w:val="28"/>
          <w:highlight w:val="cyan"/>
        </w:rPr>
        <w:t xml:space="preserve"> Fitting somewhere </w:t>
      </w:r>
      <w:r w:rsidRPr="00A547B1">
        <w:rPr>
          <w:rStyle w:val="Emphasis"/>
          <w:rFonts w:asciiTheme="majorHAnsi" w:hAnsiTheme="majorHAnsi"/>
          <w:sz w:val="28"/>
          <w:szCs w:val="28"/>
          <w:highlight w:val="cyan"/>
        </w:rPr>
        <w:t>between black and whiteness</w:t>
      </w:r>
      <w:r w:rsidRPr="00A547B1">
        <w:rPr>
          <w:rStyle w:val="StyleUnderline"/>
          <w:rFonts w:asciiTheme="majorHAnsi" w:hAnsiTheme="majorHAnsi"/>
          <w:sz w:val="28"/>
          <w:szCs w:val="28"/>
        </w:rPr>
        <w:t xml:space="preserve"> in the national imaginary</w:t>
      </w:r>
      <w:r w:rsidRPr="00A547B1">
        <w:rPr>
          <w:rFonts w:asciiTheme="majorHAnsi" w:hAnsiTheme="majorHAnsi"/>
          <w:sz w:val="16"/>
          <w:szCs w:val="28"/>
        </w:rPr>
        <w:t xml:space="preserve"> (Davis, 2000), </w:t>
      </w:r>
      <w:r w:rsidRPr="00A547B1">
        <w:rPr>
          <w:rStyle w:val="StyleUnderline"/>
          <w:rFonts w:asciiTheme="majorHAnsi" w:hAnsiTheme="majorHAnsi"/>
          <w:sz w:val="28"/>
          <w:szCs w:val="28"/>
          <w:highlight w:val="cyan"/>
        </w:rPr>
        <w:t>Latinas</w:t>
      </w:r>
      <w:r w:rsidRPr="00A547B1">
        <w:rPr>
          <w:rFonts w:asciiTheme="majorHAnsi" w:hAnsiTheme="majorHAnsi"/>
          <w:sz w:val="16"/>
          <w:szCs w:val="28"/>
        </w:rPr>
        <w:t xml:space="preserve"> as a constructed category </w:t>
      </w:r>
      <w:r w:rsidRPr="00A547B1">
        <w:rPr>
          <w:rStyle w:val="StyleUnderline"/>
          <w:rFonts w:asciiTheme="majorHAnsi" w:hAnsiTheme="majorHAnsi"/>
          <w:sz w:val="28"/>
          <w:szCs w:val="28"/>
          <w:highlight w:val="cyan"/>
        </w:rPr>
        <w:t xml:space="preserve">gain meaning </w:t>
      </w:r>
      <w:proofErr w:type="gramStart"/>
      <w:r w:rsidRPr="00A547B1">
        <w:rPr>
          <w:rStyle w:val="StyleUnderline"/>
          <w:rFonts w:asciiTheme="majorHAnsi" w:hAnsiTheme="majorHAnsi"/>
          <w:sz w:val="28"/>
          <w:szCs w:val="28"/>
          <w:highlight w:val="cyan"/>
        </w:rPr>
        <w:t>by virtue of</w:t>
      </w:r>
      <w:proofErr w:type="gramEnd"/>
      <w:r w:rsidRPr="00A547B1">
        <w:rPr>
          <w:rStyle w:val="StyleUnderline"/>
          <w:rFonts w:asciiTheme="majorHAnsi" w:hAnsiTheme="majorHAnsi"/>
          <w:sz w:val="28"/>
          <w:szCs w:val="28"/>
          <w:highlight w:val="cyan"/>
        </w:rPr>
        <w:t xml:space="preserve"> their supposed location as an </w:t>
      </w:r>
      <w:r w:rsidRPr="00A547B1">
        <w:rPr>
          <w:rStyle w:val="Emphasis"/>
          <w:rFonts w:asciiTheme="majorHAnsi" w:hAnsiTheme="majorHAnsi"/>
          <w:sz w:val="28"/>
          <w:szCs w:val="28"/>
          <w:highlight w:val="cyan"/>
        </w:rPr>
        <w:t>in between</w:t>
      </w:r>
      <w:r w:rsidRPr="00A547B1">
        <w:rPr>
          <w:rStyle w:val="StyleUnderline"/>
          <w:rFonts w:asciiTheme="majorHAnsi" w:hAnsiTheme="majorHAnsi"/>
          <w:sz w:val="28"/>
          <w:szCs w:val="28"/>
          <w:highlight w:val="cyan"/>
        </w:rPr>
        <w:t xml:space="preserve"> ethnicity</w:t>
      </w:r>
      <w:r w:rsidRPr="00A547B1">
        <w:rPr>
          <w:rStyle w:val="StyleUnderline"/>
          <w:rFonts w:asciiTheme="majorHAnsi" w:hAnsiTheme="majorHAnsi"/>
          <w:sz w:val="28"/>
          <w:szCs w:val="28"/>
        </w:rPr>
        <w:t xml:space="preserve">, </w:t>
      </w:r>
      <w:r w:rsidRPr="00A547B1">
        <w:rPr>
          <w:rStyle w:val="Emphasis"/>
          <w:rFonts w:asciiTheme="majorHAnsi" w:hAnsiTheme="majorHAnsi"/>
          <w:sz w:val="28"/>
          <w:szCs w:val="28"/>
        </w:rPr>
        <w:t>not white</w:t>
      </w:r>
      <w:r w:rsidRPr="00A547B1">
        <w:rPr>
          <w:rStyle w:val="StyleUnderline"/>
          <w:rFonts w:asciiTheme="majorHAnsi" w:hAnsiTheme="majorHAnsi"/>
          <w:sz w:val="28"/>
          <w:szCs w:val="28"/>
        </w:rPr>
        <w:t xml:space="preserve"> yet </w:t>
      </w:r>
      <w:r w:rsidRPr="00A547B1">
        <w:rPr>
          <w:rStyle w:val="Emphasis"/>
          <w:rFonts w:asciiTheme="majorHAnsi" w:hAnsiTheme="majorHAnsi"/>
          <w:sz w:val="28"/>
          <w:szCs w:val="28"/>
        </w:rPr>
        <w:t>not black.</w:t>
      </w:r>
      <w:r w:rsidRPr="00A547B1">
        <w:rPr>
          <w:rFonts w:asciiTheme="majorHAnsi" w:hAnsiTheme="majorHAnsi"/>
          <w:sz w:val="16"/>
          <w:szCs w:val="28"/>
        </w:rPr>
        <w:t xml:space="preserve"> Yet this is not a simple process as the fact is Latinas are not uniformly brown. </w:t>
      </w:r>
      <w:r w:rsidRPr="00A547B1">
        <w:rPr>
          <w:rStyle w:val="StyleUnderline"/>
          <w:rFonts w:asciiTheme="majorHAnsi" w:hAnsiTheme="majorHAnsi"/>
          <w:sz w:val="28"/>
          <w:szCs w:val="28"/>
        </w:rPr>
        <w:t>To further explore this category</w:t>
      </w:r>
      <w:r w:rsidRPr="00A547B1">
        <w:rPr>
          <w:rFonts w:asciiTheme="majorHAnsi" w:hAnsiTheme="majorHAnsi"/>
          <w:sz w:val="16"/>
          <w:szCs w:val="28"/>
        </w:rPr>
        <w:t xml:space="preserve"> and its implications for media and popular culture representation </w:t>
      </w:r>
      <w:r w:rsidRPr="00A547B1">
        <w:rPr>
          <w:rStyle w:val="StyleUnderline"/>
          <w:rFonts w:asciiTheme="majorHAnsi" w:hAnsiTheme="majorHAnsi"/>
          <w:sz w:val="28"/>
          <w:szCs w:val="28"/>
          <w:highlight w:val="cyan"/>
        </w:rPr>
        <w:t>we</w:t>
      </w:r>
      <w:r w:rsidRPr="00A547B1">
        <w:rPr>
          <w:rFonts w:asciiTheme="majorHAnsi" w:hAnsiTheme="majorHAnsi"/>
          <w:sz w:val="16"/>
          <w:szCs w:val="28"/>
        </w:rPr>
        <w:t xml:space="preserve"> must </w:t>
      </w:r>
      <w:r w:rsidRPr="00A547B1">
        <w:rPr>
          <w:rStyle w:val="StyleUnderline"/>
          <w:rFonts w:asciiTheme="majorHAnsi" w:hAnsiTheme="majorHAnsi"/>
          <w:sz w:val="28"/>
          <w:szCs w:val="28"/>
          <w:highlight w:val="cyan"/>
        </w:rPr>
        <w:t xml:space="preserve">turn to </w:t>
      </w:r>
      <w:r w:rsidRPr="00A547B1">
        <w:rPr>
          <w:rStyle w:val="Emphasis"/>
          <w:rFonts w:asciiTheme="majorHAnsi" w:hAnsiTheme="majorHAnsi"/>
          <w:sz w:val="28"/>
          <w:szCs w:val="28"/>
          <w:highlight w:val="cyan"/>
        </w:rPr>
        <w:t>theories of hybridity</w:t>
      </w:r>
      <w:r w:rsidRPr="00A547B1">
        <w:rPr>
          <w:rStyle w:val="Emphasis"/>
          <w:rFonts w:asciiTheme="majorHAnsi" w:hAnsiTheme="majorHAnsi"/>
          <w:sz w:val="28"/>
          <w:szCs w:val="28"/>
        </w:rPr>
        <w:t>.</w:t>
      </w:r>
      <w:r w:rsidRPr="00A547B1">
        <w:rPr>
          <w:rStyle w:val="StyleUnderline"/>
          <w:rFonts w:asciiTheme="majorHAnsi" w:hAnsiTheme="majorHAnsi"/>
          <w:sz w:val="28"/>
          <w:szCs w:val="28"/>
        </w:rPr>
        <w:t xml:space="preserve"> </w:t>
      </w:r>
      <w:r w:rsidRPr="00A547B1">
        <w:rPr>
          <w:rFonts w:asciiTheme="majorHAnsi" w:hAnsiTheme="majorHAnsi"/>
          <w:sz w:val="16"/>
          <w:szCs w:val="28"/>
        </w:rPr>
        <w:t xml:space="preserve">The concept of </w:t>
      </w:r>
      <w:r w:rsidRPr="00A547B1">
        <w:rPr>
          <w:rStyle w:val="StyleUnderline"/>
          <w:rFonts w:asciiTheme="majorHAnsi" w:hAnsiTheme="majorHAnsi"/>
          <w:sz w:val="28"/>
          <w:szCs w:val="28"/>
        </w:rPr>
        <w:t>hybridity</w:t>
      </w:r>
      <w:r w:rsidRPr="00A547B1">
        <w:rPr>
          <w:rFonts w:asciiTheme="majorHAnsi" w:hAnsiTheme="majorHAnsi"/>
          <w:sz w:val="16"/>
          <w:szCs w:val="28"/>
        </w:rPr>
        <w:t xml:space="preserve"> is extremely useful to communications scholars for </w:t>
      </w:r>
      <w:proofErr w:type="gramStart"/>
      <w:r w:rsidRPr="00A547B1">
        <w:rPr>
          <w:rFonts w:asciiTheme="majorHAnsi" w:hAnsiTheme="majorHAnsi"/>
          <w:sz w:val="16"/>
          <w:szCs w:val="28"/>
        </w:rPr>
        <w:t>a number of</w:t>
      </w:r>
      <w:proofErr w:type="gramEnd"/>
      <w:r w:rsidRPr="00A547B1">
        <w:rPr>
          <w:rFonts w:asciiTheme="majorHAnsi" w:hAnsiTheme="majorHAnsi"/>
          <w:sz w:val="16"/>
          <w:szCs w:val="28"/>
        </w:rPr>
        <w:t xml:space="preserve"> reasons yet remains to be fully utilized by our </w:t>
      </w:r>
      <w:proofErr w:type="spellStart"/>
      <w:r w:rsidRPr="00A547B1">
        <w:rPr>
          <w:rFonts w:asciiTheme="majorHAnsi" w:hAnsiTheme="majorHAnsi"/>
          <w:sz w:val="16"/>
          <w:szCs w:val="28"/>
        </w:rPr>
        <w:t>interdiscipline</w:t>
      </w:r>
      <w:proofErr w:type="spellEnd"/>
      <w:r w:rsidRPr="00A547B1">
        <w:rPr>
          <w:rFonts w:asciiTheme="majorHAnsi" w:hAnsiTheme="majorHAnsi"/>
          <w:sz w:val="16"/>
          <w:szCs w:val="28"/>
        </w:rPr>
        <w:t xml:space="preserve"> (</w:t>
      </w:r>
      <w:proofErr w:type="spellStart"/>
      <w:r w:rsidRPr="00A547B1">
        <w:rPr>
          <w:rFonts w:asciiTheme="majorHAnsi" w:hAnsiTheme="majorHAnsi"/>
          <w:sz w:val="16"/>
          <w:szCs w:val="28"/>
        </w:rPr>
        <w:t>Kraidy</w:t>
      </w:r>
      <w:proofErr w:type="spellEnd"/>
      <w:r w:rsidRPr="00A547B1">
        <w:rPr>
          <w:rFonts w:asciiTheme="majorHAnsi" w:hAnsiTheme="majorHAnsi"/>
          <w:sz w:val="16"/>
          <w:szCs w:val="28"/>
        </w:rPr>
        <w:t xml:space="preserve">, 1999, 2002; Murphy and </w:t>
      </w:r>
      <w:proofErr w:type="spellStart"/>
      <w:r w:rsidRPr="00A547B1">
        <w:rPr>
          <w:rFonts w:asciiTheme="majorHAnsi" w:hAnsiTheme="majorHAnsi"/>
          <w:sz w:val="16"/>
          <w:szCs w:val="28"/>
        </w:rPr>
        <w:t>Kraidy</w:t>
      </w:r>
      <w:proofErr w:type="spellEnd"/>
      <w:r w:rsidRPr="00A547B1">
        <w:rPr>
          <w:rFonts w:asciiTheme="majorHAnsi" w:hAnsiTheme="majorHAnsi"/>
          <w:sz w:val="16"/>
          <w:szCs w:val="28"/>
        </w:rPr>
        <w:t xml:space="preserve">, 2003). </w:t>
      </w:r>
      <w:proofErr w:type="spellStart"/>
      <w:r w:rsidRPr="00A547B1">
        <w:rPr>
          <w:rFonts w:asciiTheme="majorHAnsi" w:hAnsiTheme="majorHAnsi"/>
          <w:sz w:val="16"/>
          <w:szCs w:val="28"/>
        </w:rPr>
        <w:t>Kraidy</w:t>
      </w:r>
      <w:proofErr w:type="spellEnd"/>
      <w:r w:rsidRPr="00A547B1">
        <w:rPr>
          <w:rFonts w:asciiTheme="majorHAnsi" w:hAnsiTheme="majorHAnsi"/>
          <w:sz w:val="16"/>
          <w:szCs w:val="28"/>
        </w:rPr>
        <w:t xml:space="preserve"> (2002: 317) proposes that we foreground this concept as it: "</w:t>
      </w:r>
      <w:r w:rsidRPr="00A547B1">
        <w:rPr>
          <w:rStyle w:val="StyleUnderline"/>
          <w:rFonts w:asciiTheme="majorHAnsi" w:hAnsiTheme="majorHAnsi"/>
          <w:sz w:val="28"/>
          <w:szCs w:val="28"/>
        </w:rPr>
        <w:t xml:space="preserve">needs to be </w:t>
      </w:r>
      <w:r w:rsidRPr="00A547B1">
        <w:rPr>
          <w:rStyle w:val="StyleUnderline"/>
          <w:rFonts w:asciiTheme="majorHAnsi" w:hAnsiTheme="majorHAnsi"/>
          <w:sz w:val="28"/>
          <w:szCs w:val="28"/>
          <w:highlight w:val="cyan"/>
        </w:rPr>
        <w:t xml:space="preserve">understood as a communicative practice </w:t>
      </w:r>
      <w:r w:rsidRPr="00A547B1">
        <w:rPr>
          <w:rStyle w:val="StyleUnderline"/>
          <w:rFonts w:asciiTheme="majorHAnsi" w:hAnsiTheme="majorHAnsi"/>
          <w:sz w:val="28"/>
          <w:szCs w:val="28"/>
        </w:rPr>
        <w:t xml:space="preserve">constitutive of, and </w:t>
      </w:r>
      <w:r w:rsidRPr="00A547B1">
        <w:rPr>
          <w:rStyle w:val="StyleUnderline"/>
          <w:rFonts w:asciiTheme="majorHAnsi" w:hAnsiTheme="majorHAnsi"/>
          <w:sz w:val="28"/>
          <w:szCs w:val="28"/>
          <w:highlight w:val="cyan"/>
        </w:rPr>
        <w:t>constituted by, sociopolitical</w:t>
      </w:r>
      <w:r w:rsidRPr="00A547B1">
        <w:rPr>
          <w:rStyle w:val="StyleUnderline"/>
          <w:rFonts w:asciiTheme="majorHAnsi" w:hAnsiTheme="majorHAnsi"/>
          <w:sz w:val="28"/>
          <w:szCs w:val="28"/>
        </w:rPr>
        <w:t xml:space="preserve"> and economic </w:t>
      </w:r>
      <w:r w:rsidRPr="00A547B1">
        <w:rPr>
          <w:rStyle w:val="StyleUnderline"/>
          <w:rFonts w:asciiTheme="majorHAnsi" w:hAnsiTheme="majorHAnsi"/>
          <w:sz w:val="28"/>
          <w:szCs w:val="28"/>
          <w:highlight w:val="cyan"/>
        </w:rPr>
        <w:t>arrangements</w:t>
      </w:r>
      <w:r w:rsidRPr="00A547B1">
        <w:rPr>
          <w:rFonts w:asciiTheme="majorHAnsi" w:hAnsiTheme="majorHAnsi"/>
          <w:sz w:val="16"/>
          <w:szCs w:val="28"/>
        </w:rPr>
        <w:t xml:space="preserve">" </w:t>
      </w:r>
      <w:r w:rsidRPr="00A547B1">
        <w:rPr>
          <w:rStyle w:val="StyleUnderline"/>
          <w:rFonts w:asciiTheme="majorHAnsi" w:hAnsiTheme="majorHAnsi"/>
          <w:sz w:val="28"/>
          <w:szCs w:val="28"/>
        </w:rPr>
        <w:t>that are "complex, processual, and dynamic."</w:t>
      </w:r>
      <w:r w:rsidRPr="00A547B1">
        <w:rPr>
          <w:rFonts w:asciiTheme="majorHAnsi" w:hAnsiTheme="majorHAnsi"/>
          <w:sz w:val="16"/>
          <w:szCs w:val="28"/>
        </w:rPr>
        <w:t xml:space="preserve"> Scholars from many disciplinary backgrounds have been seriously engaged in the potential of the concept of hybridity (e.g. </w:t>
      </w:r>
      <w:proofErr w:type="spellStart"/>
      <w:r w:rsidRPr="00A547B1">
        <w:rPr>
          <w:rFonts w:asciiTheme="majorHAnsi" w:hAnsiTheme="majorHAnsi"/>
          <w:sz w:val="16"/>
          <w:szCs w:val="28"/>
        </w:rPr>
        <w:t>Avtar</w:t>
      </w:r>
      <w:proofErr w:type="spellEnd"/>
      <w:r w:rsidRPr="00A547B1">
        <w:rPr>
          <w:rFonts w:asciiTheme="majorHAnsi" w:hAnsiTheme="majorHAnsi"/>
          <w:sz w:val="16"/>
          <w:szCs w:val="28"/>
        </w:rPr>
        <w:t xml:space="preserve"> and Coombs, 2000; Joseph and Fink, 1999; </w:t>
      </w:r>
      <w:proofErr w:type="spellStart"/>
      <w:r w:rsidRPr="00A547B1">
        <w:rPr>
          <w:rFonts w:asciiTheme="majorHAnsi" w:hAnsiTheme="majorHAnsi"/>
          <w:sz w:val="16"/>
          <w:szCs w:val="28"/>
        </w:rPr>
        <w:t>Werbner</w:t>
      </w:r>
      <w:proofErr w:type="spellEnd"/>
      <w:r w:rsidRPr="00A547B1">
        <w:rPr>
          <w:rFonts w:asciiTheme="majorHAnsi" w:hAnsiTheme="majorHAnsi"/>
          <w:sz w:val="16"/>
          <w:szCs w:val="28"/>
        </w:rPr>
        <w:t xml:space="preserve"> and </w:t>
      </w:r>
      <w:proofErr w:type="spellStart"/>
      <w:r w:rsidRPr="00A547B1">
        <w:rPr>
          <w:rFonts w:asciiTheme="majorHAnsi" w:hAnsiTheme="majorHAnsi"/>
          <w:sz w:val="16"/>
          <w:szCs w:val="28"/>
        </w:rPr>
        <w:t>Modood</w:t>
      </w:r>
      <w:proofErr w:type="spellEnd"/>
      <w:r w:rsidRPr="00A547B1">
        <w:rPr>
          <w:rFonts w:asciiTheme="majorHAnsi" w:hAnsiTheme="majorHAnsi"/>
          <w:sz w:val="16"/>
          <w:szCs w:val="28"/>
        </w:rPr>
        <w:t xml:space="preserve">, 1997) within the humanities and social </w:t>
      </w:r>
      <w:proofErr w:type="gramStart"/>
      <w:r w:rsidRPr="00A547B1">
        <w:rPr>
          <w:rFonts w:asciiTheme="majorHAnsi" w:hAnsiTheme="majorHAnsi"/>
          <w:sz w:val="16"/>
          <w:szCs w:val="28"/>
        </w:rPr>
        <w:t>sciences.[</w:t>
      </w:r>
      <w:proofErr w:type="spellStart"/>
      <w:proofErr w:type="gramEnd"/>
      <w:r w:rsidRPr="00A547B1">
        <w:rPr>
          <w:rFonts w:asciiTheme="majorHAnsi" w:hAnsiTheme="majorHAnsi"/>
          <w:sz w:val="16"/>
          <w:szCs w:val="28"/>
        </w:rPr>
        <w:t>i</w:t>
      </w:r>
      <w:proofErr w:type="spellEnd"/>
      <w:r w:rsidRPr="00A547B1">
        <w:rPr>
          <w:rFonts w:asciiTheme="majorHAnsi" w:hAnsiTheme="majorHAnsi"/>
          <w:sz w:val="16"/>
          <w:szCs w:val="28"/>
        </w:rPr>
        <w:t xml:space="preserve">] Beyond its merely descriptive uses, </w:t>
      </w:r>
      <w:r w:rsidRPr="00A547B1">
        <w:rPr>
          <w:rStyle w:val="Emphasis"/>
          <w:rFonts w:asciiTheme="majorHAnsi" w:hAnsiTheme="majorHAnsi"/>
          <w:sz w:val="28"/>
          <w:szCs w:val="28"/>
          <w:highlight w:val="cyan"/>
        </w:rPr>
        <w:t>hybridity</w:t>
      </w:r>
      <w:r w:rsidRPr="00A547B1">
        <w:rPr>
          <w:rFonts w:asciiTheme="majorHAnsi" w:hAnsiTheme="majorHAnsi"/>
          <w:sz w:val="16"/>
          <w:szCs w:val="28"/>
        </w:rPr>
        <w:t xml:space="preserve"> also </w:t>
      </w:r>
      <w:r w:rsidRPr="00A547B1">
        <w:rPr>
          <w:rStyle w:val="StyleUnderline"/>
          <w:rFonts w:asciiTheme="majorHAnsi" w:hAnsiTheme="majorHAnsi"/>
          <w:sz w:val="28"/>
          <w:szCs w:val="28"/>
          <w:highlight w:val="cyan"/>
        </w:rPr>
        <w:t>opens up</w:t>
      </w:r>
      <w:r w:rsidRPr="00A547B1">
        <w:rPr>
          <w:rFonts w:asciiTheme="majorHAnsi" w:hAnsiTheme="majorHAnsi"/>
          <w:sz w:val="16"/>
          <w:szCs w:val="28"/>
        </w:rPr>
        <w:t xml:space="preserve"> the </w:t>
      </w:r>
      <w:r w:rsidRPr="00A547B1">
        <w:rPr>
          <w:rStyle w:val="StyleUnderline"/>
          <w:rFonts w:asciiTheme="majorHAnsi" w:hAnsiTheme="majorHAnsi"/>
          <w:sz w:val="28"/>
          <w:szCs w:val="28"/>
          <w:highlight w:val="cyan"/>
        </w:rPr>
        <w:t>space for</w:t>
      </w:r>
      <w:r w:rsidRPr="00A547B1">
        <w:rPr>
          <w:rStyle w:val="StyleUnderline"/>
          <w:rFonts w:asciiTheme="majorHAnsi" w:hAnsiTheme="majorHAnsi"/>
          <w:sz w:val="28"/>
          <w:szCs w:val="28"/>
        </w:rPr>
        <w:t xml:space="preserve"> the study of </w:t>
      </w:r>
      <w:r w:rsidRPr="00A547B1">
        <w:rPr>
          <w:rStyle w:val="StyleUnderline"/>
          <w:rFonts w:asciiTheme="majorHAnsi" w:hAnsiTheme="majorHAnsi"/>
          <w:sz w:val="28"/>
          <w:szCs w:val="28"/>
          <w:highlight w:val="cyan"/>
        </w:rPr>
        <w:t>cultural negotiations</w:t>
      </w:r>
      <w:r w:rsidRPr="00A547B1">
        <w:rPr>
          <w:rStyle w:val="StyleUnderline"/>
          <w:rFonts w:asciiTheme="majorHAnsi" w:hAnsiTheme="majorHAnsi"/>
          <w:sz w:val="28"/>
          <w:szCs w:val="28"/>
        </w:rPr>
        <w:t>, conflicts, and struggles against the backdrop of contemporary globalization</w:t>
      </w:r>
      <w:r w:rsidRPr="00A547B1">
        <w:rPr>
          <w:rFonts w:asciiTheme="majorHAnsi" w:hAnsiTheme="majorHAnsi"/>
          <w:sz w:val="16"/>
          <w:szCs w:val="28"/>
        </w:rPr>
        <w:t xml:space="preserve"> (</w:t>
      </w:r>
      <w:proofErr w:type="spellStart"/>
      <w:r w:rsidRPr="00A547B1">
        <w:rPr>
          <w:rFonts w:asciiTheme="majorHAnsi" w:hAnsiTheme="majorHAnsi"/>
          <w:sz w:val="16"/>
          <w:szCs w:val="28"/>
        </w:rPr>
        <w:t>Shome</w:t>
      </w:r>
      <w:proofErr w:type="spellEnd"/>
      <w:r w:rsidRPr="00A547B1">
        <w:rPr>
          <w:rFonts w:asciiTheme="majorHAnsi" w:hAnsiTheme="majorHAnsi"/>
          <w:sz w:val="16"/>
          <w:szCs w:val="28"/>
        </w:rPr>
        <w:t xml:space="preserve"> and </w:t>
      </w:r>
      <w:proofErr w:type="spellStart"/>
      <w:r w:rsidRPr="00A547B1">
        <w:rPr>
          <w:rFonts w:asciiTheme="majorHAnsi" w:hAnsiTheme="majorHAnsi"/>
          <w:sz w:val="16"/>
          <w:szCs w:val="28"/>
        </w:rPr>
        <w:t>Hegde</w:t>
      </w:r>
      <w:proofErr w:type="spellEnd"/>
      <w:r w:rsidRPr="00A547B1">
        <w:rPr>
          <w:rFonts w:asciiTheme="majorHAnsi" w:hAnsiTheme="majorHAnsi"/>
          <w:sz w:val="16"/>
          <w:szCs w:val="28"/>
        </w:rPr>
        <w:t xml:space="preserve">, 2002a; 2002b). </w:t>
      </w:r>
      <w:r w:rsidRPr="00A547B1">
        <w:rPr>
          <w:rStyle w:val="StyleUnderline"/>
          <w:rFonts w:asciiTheme="majorHAnsi" w:hAnsiTheme="majorHAnsi"/>
          <w:sz w:val="28"/>
          <w:szCs w:val="28"/>
        </w:rPr>
        <w:t xml:space="preserve">The concept is foremost </w:t>
      </w:r>
      <w:r w:rsidRPr="00A547B1">
        <w:rPr>
          <w:rStyle w:val="StyleUnderline"/>
          <w:rFonts w:asciiTheme="majorHAnsi" w:hAnsiTheme="majorHAnsi"/>
          <w:sz w:val="28"/>
          <w:szCs w:val="28"/>
          <w:highlight w:val="cyan"/>
        </w:rPr>
        <w:t xml:space="preserve">a </w:t>
      </w:r>
      <w:r w:rsidRPr="00A547B1">
        <w:rPr>
          <w:rStyle w:val="Emphasis"/>
          <w:rFonts w:asciiTheme="majorHAnsi" w:hAnsiTheme="majorHAnsi"/>
          <w:sz w:val="28"/>
          <w:szCs w:val="28"/>
          <w:highlight w:val="cyan"/>
        </w:rPr>
        <w:t>rejection of essentialist notions</w:t>
      </w:r>
      <w:r w:rsidRPr="00A547B1">
        <w:rPr>
          <w:rFonts w:asciiTheme="majorHAnsi" w:hAnsiTheme="majorHAnsi"/>
          <w:sz w:val="16"/>
          <w:szCs w:val="28"/>
        </w:rPr>
        <w:t xml:space="preserve">, either </w:t>
      </w:r>
      <w:r w:rsidRPr="00A547B1">
        <w:rPr>
          <w:rStyle w:val="StyleUnderline"/>
          <w:rFonts w:asciiTheme="majorHAnsi" w:hAnsiTheme="majorHAnsi"/>
          <w:sz w:val="28"/>
          <w:szCs w:val="28"/>
          <w:highlight w:val="cyan"/>
        </w:rPr>
        <w:t>of gender or</w:t>
      </w:r>
      <w:r w:rsidRPr="00A547B1">
        <w:rPr>
          <w:rStyle w:val="StyleUnderline"/>
          <w:rFonts w:asciiTheme="majorHAnsi" w:hAnsiTheme="majorHAnsi"/>
          <w:sz w:val="28"/>
          <w:szCs w:val="28"/>
        </w:rPr>
        <w:t xml:space="preserve"> of </w:t>
      </w:r>
      <w:r w:rsidRPr="00A547B1">
        <w:rPr>
          <w:rStyle w:val="Emphasis"/>
          <w:rFonts w:asciiTheme="majorHAnsi" w:hAnsiTheme="majorHAnsi"/>
          <w:sz w:val="28"/>
          <w:szCs w:val="28"/>
        </w:rPr>
        <w:t xml:space="preserve">ethnicity and </w:t>
      </w:r>
      <w:r w:rsidRPr="00A547B1">
        <w:rPr>
          <w:rStyle w:val="Emphasis"/>
          <w:rFonts w:asciiTheme="majorHAnsi" w:hAnsiTheme="majorHAnsi"/>
          <w:sz w:val="28"/>
          <w:szCs w:val="28"/>
          <w:highlight w:val="cyan"/>
        </w:rPr>
        <w:t>race</w:t>
      </w:r>
      <w:r w:rsidRPr="00A547B1">
        <w:rPr>
          <w:rStyle w:val="StyleUnderline"/>
          <w:rFonts w:asciiTheme="majorHAnsi" w:hAnsiTheme="majorHAnsi"/>
          <w:sz w:val="28"/>
          <w:szCs w:val="28"/>
        </w:rPr>
        <w:t xml:space="preserve">, as well as </w:t>
      </w:r>
      <w:r w:rsidRPr="00A547B1">
        <w:rPr>
          <w:rStyle w:val="StyleUnderline"/>
          <w:rFonts w:asciiTheme="majorHAnsi" w:hAnsiTheme="majorHAnsi"/>
          <w:sz w:val="28"/>
          <w:szCs w:val="28"/>
          <w:highlight w:val="cyan"/>
        </w:rPr>
        <w:t>an acknowledgement that there is no purity to be found</w:t>
      </w:r>
      <w:r w:rsidRPr="00A547B1">
        <w:rPr>
          <w:rStyle w:val="StyleUnderline"/>
          <w:rFonts w:asciiTheme="majorHAnsi" w:hAnsiTheme="majorHAnsi"/>
          <w:sz w:val="28"/>
          <w:szCs w:val="28"/>
        </w:rPr>
        <w:t xml:space="preserve"> either at the level of culture, the body, blood, or DNA.</w:t>
      </w:r>
      <w:r w:rsidRPr="00A547B1">
        <w:rPr>
          <w:rFonts w:asciiTheme="majorHAnsi" w:hAnsiTheme="majorHAnsi"/>
          <w:sz w:val="16"/>
          <w:szCs w:val="28"/>
        </w:rPr>
        <w:t xml:space="preserve"> </w:t>
      </w:r>
      <w:proofErr w:type="spellStart"/>
      <w:r w:rsidRPr="00A547B1">
        <w:rPr>
          <w:rFonts w:asciiTheme="majorHAnsi" w:hAnsiTheme="majorHAnsi"/>
          <w:sz w:val="16"/>
          <w:szCs w:val="28"/>
        </w:rPr>
        <w:t>Kraniaskaus</w:t>
      </w:r>
      <w:proofErr w:type="spellEnd"/>
      <w:r w:rsidRPr="00A547B1">
        <w:rPr>
          <w:rFonts w:asciiTheme="majorHAnsi" w:hAnsiTheme="majorHAnsi"/>
          <w:sz w:val="16"/>
          <w:szCs w:val="28"/>
        </w:rPr>
        <w:t xml:space="preserve"> (2000) differentiates between </w:t>
      </w:r>
      <w:proofErr w:type="spellStart"/>
      <w:r w:rsidRPr="00A547B1">
        <w:rPr>
          <w:rFonts w:asciiTheme="majorHAnsi" w:hAnsiTheme="majorHAnsi"/>
          <w:sz w:val="16"/>
          <w:szCs w:val="28"/>
        </w:rPr>
        <w:t>García</w:t>
      </w:r>
      <w:proofErr w:type="spellEnd"/>
      <w:r w:rsidRPr="00A547B1">
        <w:rPr>
          <w:rFonts w:asciiTheme="majorHAnsi" w:hAnsiTheme="majorHAnsi"/>
          <w:sz w:val="16"/>
          <w:szCs w:val="28"/>
        </w:rPr>
        <w:t xml:space="preserve"> Canclini’s (1995) socio-cultural hybridity and </w:t>
      </w:r>
      <w:proofErr w:type="spellStart"/>
      <w:r w:rsidRPr="00A547B1">
        <w:rPr>
          <w:rFonts w:asciiTheme="majorHAnsi" w:hAnsiTheme="majorHAnsi"/>
          <w:sz w:val="16"/>
          <w:szCs w:val="28"/>
        </w:rPr>
        <w:t>Bhabha’s</w:t>
      </w:r>
      <w:proofErr w:type="spellEnd"/>
      <w:r w:rsidRPr="00A547B1">
        <w:rPr>
          <w:rFonts w:asciiTheme="majorHAnsi" w:hAnsiTheme="majorHAnsi"/>
          <w:sz w:val="16"/>
          <w:szCs w:val="28"/>
        </w:rPr>
        <w:t xml:space="preserve"> (1994) more literary and psychoanalytic approach. Yet both Canclini and </w:t>
      </w:r>
      <w:proofErr w:type="spellStart"/>
      <w:r w:rsidRPr="00A547B1">
        <w:rPr>
          <w:rFonts w:asciiTheme="majorHAnsi" w:hAnsiTheme="majorHAnsi"/>
          <w:sz w:val="16"/>
          <w:szCs w:val="28"/>
        </w:rPr>
        <w:t>Bhabha</w:t>
      </w:r>
      <w:proofErr w:type="spellEnd"/>
      <w:r w:rsidRPr="00A547B1">
        <w:rPr>
          <w:rFonts w:asciiTheme="majorHAnsi" w:hAnsiTheme="majorHAnsi"/>
          <w:sz w:val="16"/>
          <w:szCs w:val="28"/>
        </w:rPr>
        <w:t xml:space="preserve"> counter more simplistic versions of globalization studies where a celebratory mish mash of people and cultures are offered, and all difference is erased. To some </w:t>
      </w:r>
      <w:r w:rsidRPr="00A547B1">
        <w:rPr>
          <w:rStyle w:val="StyleUnderline"/>
          <w:rFonts w:asciiTheme="majorHAnsi" w:hAnsiTheme="majorHAnsi"/>
          <w:sz w:val="28"/>
          <w:szCs w:val="28"/>
        </w:rPr>
        <w:t xml:space="preserve">hybridity might suggest a playful space, where one can </w:t>
      </w:r>
      <w:r w:rsidRPr="00A547B1">
        <w:rPr>
          <w:rStyle w:val="Emphasis"/>
          <w:rFonts w:asciiTheme="majorHAnsi" w:hAnsiTheme="majorHAnsi"/>
          <w:sz w:val="28"/>
          <w:szCs w:val="28"/>
        </w:rPr>
        <w:t>try on different identities.</w:t>
      </w:r>
      <w:r w:rsidRPr="00A547B1">
        <w:rPr>
          <w:rFonts w:asciiTheme="majorHAnsi" w:hAnsiTheme="majorHAnsi"/>
          <w:sz w:val="16"/>
          <w:szCs w:val="28"/>
        </w:rPr>
        <w:t xml:space="preserve"> </w:t>
      </w:r>
      <w:proofErr w:type="gramStart"/>
      <w:r w:rsidRPr="00A547B1">
        <w:rPr>
          <w:rFonts w:asciiTheme="majorHAnsi" w:hAnsiTheme="majorHAnsi"/>
          <w:sz w:val="16"/>
          <w:szCs w:val="28"/>
        </w:rPr>
        <w:t>Indeed</w:t>
      </w:r>
      <w:proofErr w:type="gramEnd"/>
      <w:r w:rsidRPr="00A547B1">
        <w:rPr>
          <w:rFonts w:asciiTheme="majorHAnsi" w:hAnsiTheme="majorHAnsi"/>
          <w:sz w:val="16"/>
          <w:szCs w:val="28"/>
        </w:rPr>
        <w:t xml:space="preserve"> studies of contemporary ethnicity (</w:t>
      </w:r>
      <w:proofErr w:type="spellStart"/>
      <w:r w:rsidRPr="00A547B1">
        <w:rPr>
          <w:rFonts w:asciiTheme="majorHAnsi" w:hAnsiTheme="majorHAnsi"/>
          <w:sz w:val="16"/>
          <w:szCs w:val="28"/>
        </w:rPr>
        <w:t>Dávila</w:t>
      </w:r>
      <w:proofErr w:type="spellEnd"/>
      <w:r w:rsidRPr="00A547B1">
        <w:rPr>
          <w:rFonts w:asciiTheme="majorHAnsi" w:hAnsiTheme="majorHAnsi"/>
          <w:sz w:val="16"/>
          <w:szCs w:val="28"/>
        </w:rPr>
        <w:t xml:space="preserve">, 2001; Halter, 2000; </w:t>
      </w:r>
      <w:proofErr w:type="spellStart"/>
      <w:r w:rsidRPr="00A547B1">
        <w:rPr>
          <w:rFonts w:asciiTheme="majorHAnsi" w:hAnsiTheme="majorHAnsi"/>
          <w:sz w:val="16"/>
          <w:szCs w:val="28"/>
        </w:rPr>
        <w:t>Moorti</w:t>
      </w:r>
      <w:proofErr w:type="spellEnd"/>
      <w:r w:rsidRPr="00A547B1">
        <w:rPr>
          <w:rFonts w:asciiTheme="majorHAnsi" w:hAnsiTheme="majorHAnsi"/>
          <w:sz w:val="16"/>
          <w:szCs w:val="28"/>
        </w:rPr>
        <w:t xml:space="preserve">, 2003) suggest that hybrid traces are very useful for commodification purposes and the marketing of ethnicity. In </w:t>
      </w:r>
      <w:proofErr w:type="gramStart"/>
      <w:r w:rsidRPr="00A547B1">
        <w:rPr>
          <w:rFonts w:asciiTheme="majorHAnsi" w:hAnsiTheme="majorHAnsi"/>
          <w:sz w:val="16"/>
          <w:szCs w:val="28"/>
        </w:rPr>
        <w:t>fact</w:t>
      </w:r>
      <w:proofErr w:type="gramEnd"/>
      <w:r w:rsidRPr="00A547B1">
        <w:rPr>
          <w:rFonts w:asciiTheme="majorHAnsi" w:hAnsiTheme="majorHAnsi"/>
          <w:sz w:val="16"/>
          <w:szCs w:val="28"/>
        </w:rPr>
        <w:t xml:space="preserve"> ethnic ambiguity is a most useful strategy as it has the potential of speaking to different segments of the audience with one economical image or set of images. As such hybridity and its accompanying strategy, representational ambiguity, certainly have their uses within late capitalism. </w:t>
      </w:r>
    </w:p>
    <w:p w14:paraId="781865B9" w14:textId="77777777" w:rsidR="009C1E99" w:rsidRPr="00A547B1" w:rsidRDefault="009C1E99" w:rsidP="008A03AB">
      <w:pPr>
        <w:rPr>
          <w:rFonts w:asciiTheme="majorHAnsi" w:hAnsiTheme="majorHAnsi"/>
          <w:color w:val="FF0000"/>
          <w:sz w:val="16"/>
          <w:szCs w:val="28"/>
        </w:rPr>
      </w:pPr>
    </w:p>
    <w:p w14:paraId="359E0F77" w14:textId="550E64B8" w:rsidR="008A03AB" w:rsidRPr="00A547B1" w:rsidRDefault="008A03AB" w:rsidP="008A03AB">
      <w:pPr>
        <w:pStyle w:val="Heading4"/>
        <w:rPr>
          <w:rFonts w:asciiTheme="majorHAnsi" w:hAnsiTheme="majorHAnsi"/>
        </w:rPr>
      </w:pPr>
      <w:r w:rsidRPr="00A547B1">
        <w:rPr>
          <w:rFonts w:asciiTheme="majorHAnsi" w:hAnsiTheme="majorHAnsi"/>
        </w:rPr>
        <w:t xml:space="preserve">Nontraditional forms of discussion are necessary to fight the injustice of Americas oppressive legal system. Only through embracing the “taboo” of debate can LatCrit ideology attempt to persuade the masses. </w:t>
      </w:r>
      <w:r w:rsidR="00263E08">
        <w:rPr>
          <w:rFonts w:asciiTheme="majorHAnsi" w:hAnsiTheme="majorHAnsi"/>
        </w:rPr>
        <w:t>The action of reading the affirmative begins this fight right here in this room.</w:t>
      </w:r>
    </w:p>
    <w:p w14:paraId="7E9B1B5D" w14:textId="59BE5CBC" w:rsidR="008A03AB" w:rsidRPr="00A547B1" w:rsidRDefault="008A03AB" w:rsidP="008A03AB">
      <w:pPr>
        <w:rPr>
          <w:rFonts w:asciiTheme="majorHAnsi" w:hAnsiTheme="majorHAnsi"/>
          <w:sz w:val="16"/>
          <w:szCs w:val="16"/>
        </w:rPr>
      </w:pPr>
      <w:r w:rsidRPr="00A547B1">
        <w:rPr>
          <w:rStyle w:val="Style13ptBold"/>
          <w:rFonts w:asciiTheme="majorHAnsi" w:hAnsiTheme="majorHAnsi"/>
        </w:rPr>
        <w:t xml:space="preserve">González et. </w:t>
      </w:r>
      <w:r w:rsidR="00E6140B" w:rsidRPr="00A547B1">
        <w:rPr>
          <w:rStyle w:val="Style13ptBold"/>
          <w:rFonts w:asciiTheme="majorHAnsi" w:hAnsiTheme="majorHAnsi"/>
        </w:rPr>
        <w:t>a</w:t>
      </w:r>
      <w:r w:rsidRPr="00A547B1">
        <w:rPr>
          <w:rStyle w:val="Style13ptBold"/>
          <w:rFonts w:asciiTheme="majorHAnsi" w:hAnsiTheme="majorHAnsi"/>
        </w:rPr>
        <w:t>l</w:t>
      </w:r>
      <w:r w:rsidR="00E6140B" w:rsidRPr="00A547B1">
        <w:rPr>
          <w:rStyle w:val="Style13ptBold"/>
          <w:rFonts w:asciiTheme="majorHAnsi" w:hAnsiTheme="majorHAnsi"/>
        </w:rPr>
        <w:t xml:space="preserve"> 12</w:t>
      </w:r>
      <w:r w:rsidRPr="00A547B1">
        <w:rPr>
          <w:rStyle w:val="Style13ptBold"/>
          <w:rFonts w:asciiTheme="majorHAnsi" w:hAnsiTheme="majorHAnsi"/>
        </w:rPr>
        <w:t xml:space="preserve"> </w:t>
      </w:r>
      <w:r w:rsidRPr="00A547B1">
        <w:rPr>
          <w:rFonts w:asciiTheme="majorHAnsi" w:hAnsiTheme="majorHAnsi"/>
          <w:sz w:val="16"/>
          <w:szCs w:val="16"/>
        </w:rPr>
        <w:t>Marc-</w:t>
      </w:r>
      <w:proofErr w:type="spellStart"/>
      <w:r w:rsidRPr="00A547B1">
        <w:rPr>
          <w:rFonts w:asciiTheme="majorHAnsi" w:hAnsiTheme="majorHAnsi"/>
          <w:sz w:val="16"/>
          <w:szCs w:val="16"/>
        </w:rPr>
        <w:t>Tizoc</w:t>
      </w:r>
      <w:proofErr w:type="spellEnd"/>
      <w:r w:rsidRPr="00A547B1">
        <w:rPr>
          <w:rFonts w:asciiTheme="majorHAnsi" w:hAnsiTheme="majorHAnsi"/>
          <w:sz w:val="16"/>
          <w:szCs w:val="16"/>
        </w:rPr>
        <w:t xml:space="preserve"> </w:t>
      </w:r>
      <w:r w:rsidR="00E6140B" w:rsidRPr="00A547B1">
        <w:rPr>
          <w:rFonts w:asciiTheme="majorHAnsi" w:hAnsiTheme="majorHAnsi"/>
          <w:sz w:val="16"/>
          <w:szCs w:val="16"/>
        </w:rPr>
        <w:t>González et. al</w:t>
      </w:r>
      <w:r w:rsidRPr="00A547B1">
        <w:rPr>
          <w:rFonts w:asciiTheme="majorHAnsi" w:hAnsiTheme="majorHAnsi"/>
          <w:sz w:val="16"/>
          <w:szCs w:val="16"/>
        </w:rPr>
        <w:t>, 2012, J.D. University of California Berkeley and Assistant Professor of Law at St. Thomas University School of Law, Seattle Journal for Social Justice, “Afterword: Change and Continuity: An Introduction to the LatCrit Taskforce Recommendations” http://digitalcommons.law.seattleu.edu/sjsj/vol8/iss1/12/</w:t>
      </w:r>
    </w:p>
    <w:p w14:paraId="1F75B09B" w14:textId="2562BB0F" w:rsidR="008A03AB" w:rsidRPr="00A547B1" w:rsidRDefault="008A03AB" w:rsidP="008A03AB">
      <w:pPr>
        <w:rPr>
          <w:rFonts w:asciiTheme="majorHAnsi" w:hAnsiTheme="majorHAnsi"/>
          <w:sz w:val="16"/>
        </w:rPr>
      </w:pPr>
      <w:r w:rsidRPr="00A547B1">
        <w:rPr>
          <w:rFonts w:asciiTheme="majorHAnsi" w:hAnsiTheme="majorHAnsi"/>
          <w:sz w:val="16"/>
        </w:rPr>
        <w:t xml:space="preserve">In the Coming Insurrection, the Invisible Committee reminds us that </w:t>
      </w:r>
      <w:r w:rsidRPr="00A547B1">
        <w:rPr>
          <w:rStyle w:val="StyleUnderline"/>
          <w:rFonts w:asciiTheme="majorHAnsi" w:hAnsiTheme="majorHAnsi"/>
          <w:sz w:val="28"/>
          <w:highlight w:val="cyan"/>
        </w:rPr>
        <w:t>it is useless to wait for a catastrophe</w:t>
      </w:r>
      <w:r w:rsidRPr="00A547B1">
        <w:rPr>
          <w:rStyle w:val="StyleUnderline"/>
          <w:rFonts w:asciiTheme="majorHAnsi" w:hAnsiTheme="majorHAnsi"/>
          <w:sz w:val="28"/>
        </w:rPr>
        <w:t xml:space="preserve"> or the collapse of civilization to do something. The social and political </w:t>
      </w:r>
      <w:r w:rsidRPr="00A547B1">
        <w:rPr>
          <w:rStyle w:val="StyleUnderline"/>
          <w:rFonts w:asciiTheme="majorHAnsi" w:hAnsiTheme="majorHAnsi"/>
          <w:sz w:val="28"/>
          <w:highlight w:val="cyan"/>
        </w:rPr>
        <w:t>catastrophe</w:t>
      </w:r>
      <w:r w:rsidRPr="00A547B1">
        <w:rPr>
          <w:rStyle w:val="StyleUnderline"/>
          <w:rFonts w:asciiTheme="majorHAnsi" w:hAnsiTheme="majorHAnsi"/>
          <w:sz w:val="28"/>
        </w:rPr>
        <w:t xml:space="preserve"> and the collapse of civilization </w:t>
      </w:r>
      <w:r w:rsidRPr="00A547B1">
        <w:rPr>
          <w:rStyle w:val="StyleUnderline"/>
          <w:rFonts w:asciiTheme="majorHAnsi" w:hAnsiTheme="majorHAnsi"/>
          <w:sz w:val="28"/>
          <w:highlight w:val="cyan"/>
        </w:rPr>
        <w:t>is here</w:t>
      </w:r>
      <w:r w:rsidRPr="00A547B1">
        <w:rPr>
          <w:rStyle w:val="StyleUnderline"/>
          <w:rFonts w:asciiTheme="majorHAnsi" w:hAnsiTheme="majorHAnsi"/>
          <w:sz w:val="28"/>
        </w:rPr>
        <w:t>, all that remains is for us to choose sides.</w:t>
      </w:r>
      <w:r w:rsidRPr="00A547B1">
        <w:rPr>
          <w:rFonts w:asciiTheme="majorHAnsi" w:hAnsiTheme="majorHAnsi"/>
          <w:sz w:val="16"/>
        </w:rPr>
        <w:t xml:space="preserve">41 For more than thirteen years, </w:t>
      </w:r>
      <w:r w:rsidRPr="00A547B1">
        <w:rPr>
          <w:rStyle w:val="StyleUnderline"/>
          <w:rFonts w:asciiTheme="majorHAnsi" w:hAnsiTheme="majorHAnsi"/>
          <w:sz w:val="28"/>
          <w:highlight w:val="cyan"/>
        </w:rPr>
        <w:t>LatCrit has created a critical space that enables scholars and activists</w:t>
      </w:r>
      <w:r w:rsidRPr="00A547B1">
        <w:rPr>
          <w:rStyle w:val="StyleUnderline"/>
          <w:rFonts w:asciiTheme="majorHAnsi" w:hAnsiTheme="majorHAnsi"/>
          <w:sz w:val="28"/>
        </w:rPr>
        <w:t xml:space="preserve"> alike </w:t>
      </w:r>
      <w:r w:rsidRPr="00A547B1">
        <w:rPr>
          <w:rStyle w:val="StyleUnderline"/>
          <w:rFonts w:asciiTheme="majorHAnsi" w:hAnsiTheme="majorHAnsi"/>
          <w:sz w:val="28"/>
          <w:highlight w:val="cyan"/>
        </w:rPr>
        <w:t>to choose sides against</w:t>
      </w:r>
      <w:r w:rsidRPr="00A547B1">
        <w:rPr>
          <w:rStyle w:val="StyleUnderline"/>
          <w:rFonts w:asciiTheme="majorHAnsi" w:hAnsiTheme="majorHAnsi"/>
          <w:sz w:val="28"/>
        </w:rPr>
        <w:t xml:space="preserve"> a longstanding legacy of </w:t>
      </w:r>
      <w:r w:rsidRPr="00A547B1">
        <w:rPr>
          <w:rStyle w:val="StyleUnderline"/>
          <w:rFonts w:asciiTheme="majorHAnsi" w:hAnsiTheme="majorHAnsi"/>
          <w:sz w:val="28"/>
          <w:highlight w:val="cyan"/>
        </w:rPr>
        <w:t>oppression and exploitation</w:t>
      </w:r>
      <w:r w:rsidRPr="00A547B1">
        <w:rPr>
          <w:rStyle w:val="StyleUnderline"/>
          <w:rFonts w:asciiTheme="majorHAnsi" w:hAnsiTheme="majorHAnsi"/>
          <w:sz w:val="28"/>
        </w:rPr>
        <w:t xml:space="preserve">. </w:t>
      </w:r>
      <w:r w:rsidRPr="00A547B1">
        <w:rPr>
          <w:rStyle w:val="StyleUnderline"/>
          <w:rFonts w:asciiTheme="majorHAnsi" w:hAnsiTheme="majorHAnsi"/>
          <w:sz w:val="28"/>
          <w:highlight w:val="cyan"/>
        </w:rPr>
        <w:t>LatCrit</w:t>
      </w:r>
      <w:r w:rsidRPr="00A547B1">
        <w:rPr>
          <w:rStyle w:val="StyleUnderline"/>
          <w:rFonts w:asciiTheme="majorHAnsi" w:hAnsiTheme="majorHAnsi"/>
          <w:sz w:val="28"/>
        </w:rPr>
        <w:t xml:space="preserve"> has </w:t>
      </w:r>
      <w:r w:rsidRPr="00A547B1">
        <w:rPr>
          <w:rStyle w:val="StyleUnderline"/>
          <w:rFonts w:asciiTheme="majorHAnsi" w:hAnsiTheme="majorHAnsi"/>
          <w:sz w:val="28"/>
          <w:highlight w:val="cyan"/>
        </w:rPr>
        <w:t>created a vibrant alternative space that offers the possibility for renewed community</w:t>
      </w:r>
      <w:r w:rsidRPr="00A547B1">
        <w:rPr>
          <w:rStyle w:val="StyleUnderline"/>
          <w:rFonts w:asciiTheme="majorHAnsi" w:hAnsiTheme="majorHAnsi"/>
          <w:sz w:val="28"/>
        </w:rPr>
        <w:t xml:space="preserve"> and coalition-building projects to continue </w:t>
      </w:r>
      <w:r w:rsidRPr="00A547B1">
        <w:rPr>
          <w:rStyle w:val="StyleUnderline"/>
          <w:rFonts w:asciiTheme="majorHAnsi" w:hAnsiTheme="majorHAnsi"/>
          <w:sz w:val="28"/>
          <w:highlight w:val="cyan"/>
        </w:rPr>
        <w:t>to challenge the status quo</w:t>
      </w:r>
      <w:r w:rsidRPr="00A547B1">
        <w:rPr>
          <w:rStyle w:val="StyleUnderline"/>
          <w:rFonts w:asciiTheme="majorHAnsi" w:hAnsiTheme="majorHAnsi"/>
          <w:sz w:val="28"/>
        </w:rPr>
        <w:t>.</w:t>
      </w:r>
      <w:r w:rsidRPr="00A547B1">
        <w:rPr>
          <w:rFonts w:asciiTheme="majorHAnsi" w:hAnsiTheme="majorHAnsi"/>
          <w:sz w:val="16"/>
        </w:rPr>
        <w:t xml:space="preserve"> Today, </w:t>
      </w:r>
      <w:r w:rsidRPr="00A547B1">
        <w:rPr>
          <w:rStyle w:val="StyleUnderline"/>
          <w:rFonts w:asciiTheme="majorHAnsi" w:hAnsiTheme="majorHAnsi"/>
          <w:sz w:val="28"/>
          <w:highlight w:val="cyan"/>
        </w:rPr>
        <w:t>we invite</w:t>
      </w:r>
      <w:r w:rsidRPr="00A547B1">
        <w:rPr>
          <w:rStyle w:val="StyleUnderline"/>
          <w:rFonts w:asciiTheme="majorHAnsi" w:hAnsiTheme="majorHAnsi"/>
          <w:sz w:val="28"/>
        </w:rPr>
        <w:t xml:space="preserve"> a collective </w:t>
      </w:r>
      <w:r w:rsidRPr="00A547B1">
        <w:rPr>
          <w:rStyle w:val="StyleUnderline"/>
          <w:rFonts w:asciiTheme="majorHAnsi" w:hAnsiTheme="majorHAnsi"/>
          <w:sz w:val="28"/>
          <w:highlight w:val="cyan"/>
        </w:rPr>
        <w:t>dialogue</w:t>
      </w:r>
      <w:r w:rsidRPr="00A547B1">
        <w:rPr>
          <w:rStyle w:val="StyleUnderline"/>
          <w:rFonts w:asciiTheme="majorHAnsi" w:hAnsiTheme="majorHAnsi"/>
          <w:sz w:val="28"/>
        </w:rPr>
        <w:t xml:space="preserve"> that is also </w:t>
      </w:r>
      <w:r w:rsidRPr="00A547B1">
        <w:rPr>
          <w:rStyle w:val="StyleUnderline"/>
          <w:rFonts w:asciiTheme="majorHAnsi" w:hAnsiTheme="majorHAnsi"/>
          <w:sz w:val="28"/>
          <w:highlight w:val="cyan"/>
        </w:rPr>
        <w:t>anchored on self-critical contributions</w:t>
      </w:r>
      <w:r w:rsidRPr="00A547B1">
        <w:rPr>
          <w:rStyle w:val="StyleUnderline"/>
          <w:rFonts w:asciiTheme="majorHAnsi" w:hAnsiTheme="majorHAnsi"/>
          <w:sz w:val="28"/>
        </w:rPr>
        <w:t xml:space="preserve">. We invite a </w:t>
      </w:r>
      <w:r w:rsidRPr="00A547B1">
        <w:rPr>
          <w:rStyle w:val="StyleUnderline"/>
          <w:rFonts w:asciiTheme="majorHAnsi" w:hAnsiTheme="majorHAnsi"/>
          <w:sz w:val="28"/>
          <w:highlight w:val="cyan"/>
        </w:rPr>
        <w:t>transparent debate, where nothing remains</w:t>
      </w:r>
      <w:r w:rsidRPr="00A547B1">
        <w:rPr>
          <w:rStyle w:val="StyleUnderline"/>
          <w:rFonts w:asciiTheme="majorHAnsi" w:hAnsiTheme="majorHAnsi"/>
          <w:sz w:val="28"/>
        </w:rPr>
        <w:t xml:space="preserve"> as “</w:t>
      </w:r>
      <w:r w:rsidRPr="00A547B1">
        <w:rPr>
          <w:rStyle w:val="StyleUnderline"/>
          <w:rFonts w:asciiTheme="majorHAnsi" w:hAnsiTheme="majorHAnsi"/>
          <w:sz w:val="28"/>
          <w:highlight w:val="cyan"/>
        </w:rPr>
        <w:t>taboo</w:t>
      </w:r>
      <w:r w:rsidRPr="00A547B1">
        <w:rPr>
          <w:rStyle w:val="StyleUnderline"/>
          <w:rFonts w:asciiTheme="majorHAnsi" w:hAnsiTheme="majorHAnsi"/>
          <w:sz w:val="28"/>
        </w:rPr>
        <w:t xml:space="preserve">,” and where we are all willing to assume principled responsibility over our actions. We also invite participants in this dialogue to </w:t>
      </w:r>
      <w:r w:rsidRPr="00A547B1">
        <w:rPr>
          <w:rStyle w:val="StyleUnderline"/>
          <w:rFonts w:asciiTheme="majorHAnsi" w:hAnsiTheme="majorHAnsi"/>
          <w:sz w:val="28"/>
          <w:highlight w:val="cyan"/>
        </w:rPr>
        <w:t>engage in honest and transparent dialogue</w:t>
      </w:r>
      <w:r w:rsidRPr="00A547B1">
        <w:rPr>
          <w:rStyle w:val="StyleUnderline"/>
          <w:rFonts w:asciiTheme="majorHAnsi" w:hAnsiTheme="majorHAnsi"/>
          <w:sz w:val="28"/>
        </w:rPr>
        <w:t xml:space="preserve"> with the goal of </w:t>
      </w:r>
      <w:r w:rsidRPr="00A547B1">
        <w:rPr>
          <w:rStyle w:val="StyleUnderline"/>
          <w:rFonts w:asciiTheme="majorHAnsi" w:hAnsiTheme="majorHAnsi"/>
          <w:sz w:val="28"/>
          <w:highlight w:val="cyan"/>
        </w:rPr>
        <w:t>contributing to</w:t>
      </w:r>
      <w:r w:rsidRPr="00A547B1">
        <w:rPr>
          <w:rStyle w:val="StyleUnderline"/>
          <w:rFonts w:asciiTheme="majorHAnsi" w:hAnsiTheme="majorHAnsi"/>
          <w:sz w:val="28"/>
        </w:rPr>
        <w:t xml:space="preserve"> the building of </w:t>
      </w:r>
      <w:r w:rsidRPr="00A547B1">
        <w:rPr>
          <w:rStyle w:val="StyleUnderline"/>
          <w:rFonts w:asciiTheme="majorHAnsi" w:hAnsiTheme="majorHAnsi"/>
          <w:sz w:val="28"/>
          <w:highlight w:val="cyan"/>
        </w:rPr>
        <w:t>stronger communities</w:t>
      </w:r>
      <w:r w:rsidRPr="00A547B1">
        <w:rPr>
          <w:rStyle w:val="StyleUnderline"/>
          <w:rFonts w:asciiTheme="majorHAnsi" w:hAnsiTheme="majorHAnsi"/>
          <w:sz w:val="28"/>
        </w:rPr>
        <w:t xml:space="preserve"> and coalitions that can </w:t>
      </w:r>
      <w:r w:rsidRPr="00A547B1">
        <w:rPr>
          <w:rStyle w:val="StyleUnderline"/>
          <w:rFonts w:asciiTheme="majorHAnsi" w:hAnsiTheme="majorHAnsi"/>
          <w:sz w:val="28"/>
          <w:highlight w:val="cyan"/>
        </w:rPr>
        <w:t>help us take sides against</w:t>
      </w:r>
      <w:r w:rsidRPr="00A547B1">
        <w:rPr>
          <w:rStyle w:val="StyleUnderline"/>
          <w:rFonts w:asciiTheme="majorHAnsi" w:hAnsiTheme="majorHAnsi"/>
          <w:sz w:val="28"/>
        </w:rPr>
        <w:t xml:space="preserve"> the tyrannical legacies of </w:t>
      </w:r>
      <w:r w:rsidRPr="00A547B1">
        <w:rPr>
          <w:rStyle w:val="StyleUnderline"/>
          <w:rFonts w:asciiTheme="majorHAnsi" w:hAnsiTheme="majorHAnsi"/>
          <w:sz w:val="28"/>
          <w:highlight w:val="cyan"/>
        </w:rPr>
        <w:t>oppressive regimes</w:t>
      </w:r>
      <w:r w:rsidRPr="00A547B1">
        <w:rPr>
          <w:rStyle w:val="StyleUnderline"/>
          <w:rFonts w:asciiTheme="majorHAnsi" w:hAnsiTheme="majorHAnsi"/>
          <w:sz w:val="28"/>
        </w:rPr>
        <w:t xml:space="preserve"> and subordinating traditions. We invite participants to </w:t>
      </w:r>
      <w:r w:rsidRPr="00A547B1">
        <w:rPr>
          <w:rStyle w:val="StyleUnderline"/>
          <w:rFonts w:asciiTheme="majorHAnsi" w:hAnsiTheme="majorHAnsi"/>
          <w:sz w:val="28"/>
          <w:highlight w:val="cyan"/>
        </w:rPr>
        <w:t>help us perpetuate a space where community and coalition building make it possible to take sides against oppression</w:t>
      </w:r>
      <w:r w:rsidRPr="00A547B1">
        <w:rPr>
          <w:rStyle w:val="StyleUnderline"/>
          <w:rFonts w:asciiTheme="majorHAnsi" w:hAnsiTheme="majorHAnsi"/>
          <w:sz w:val="28"/>
        </w:rPr>
        <w:t xml:space="preserve"> and exploitation. </w:t>
      </w:r>
      <w:r w:rsidRPr="00A547B1">
        <w:rPr>
          <w:rFonts w:asciiTheme="majorHAnsi" w:hAnsiTheme="majorHAnsi"/>
          <w:sz w:val="16"/>
        </w:rPr>
        <w:t xml:space="preserve">This invitation is also premised on a shared belief that </w:t>
      </w:r>
      <w:r w:rsidRPr="00A547B1">
        <w:rPr>
          <w:rStyle w:val="StyleUnderline"/>
          <w:rFonts w:asciiTheme="majorHAnsi" w:hAnsiTheme="majorHAnsi"/>
          <w:sz w:val="28"/>
        </w:rPr>
        <w:t xml:space="preserve">critical </w:t>
      </w:r>
      <w:r w:rsidRPr="00A547B1">
        <w:rPr>
          <w:rStyle w:val="StyleUnderline"/>
          <w:rFonts w:asciiTheme="majorHAnsi" w:hAnsiTheme="majorHAnsi"/>
          <w:sz w:val="28"/>
          <w:highlight w:val="cyan"/>
        </w:rPr>
        <w:t>coalitions need to move beyond</w:t>
      </w:r>
      <w:r w:rsidRPr="00A547B1">
        <w:rPr>
          <w:rStyle w:val="StyleUnderline"/>
          <w:rFonts w:asciiTheme="majorHAnsi" w:hAnsiTheme="majorHAnsi"/>
          <w:sz w:val="28"/>
        </w:rPr>
        <w:t xml:space="preserve"> the narrow </w:t>
      </w:r>
      <w:r w:rsidRPr="00A547B1">
        <w:rPr>
          <w:rStyle w:val="StyleUnderline"/>
          <w:rFonts w:asciiTheme="majorHAnsi" w:hAnsiTheme="majorHAnsi"/>
          <w:sz w:val="28"/>
          <w:highlight w:val="cyan"/>
        </w:rPr>
        <w:t>confines of the</w:t>
      </w:r>
      <w:r w:rsidRPr="00A547B1">
        <w:rPr>
          <w:rStyle w:val="StyleUnderline"/>
          <w:rFonts w:asciiTheme="majorHAnsi" w:hAnsiTheme="majorHAnsi"/>
          <w:sz w:val="28"/>
        </w:rPr>
        <w:t xml:space="preserve"> legal </w:t>
      </w:r>
      <w:r w:rsidRPr="00A547B1">
        <w:rPr>
          <w:rStyle w:val="StyleUnderline"/>
          <w:rFonts w:asciiTheme="majorHAnsi" w:hAnsiTheme="majorHAnsi"/>
          <w:sz w:val="28"/>
          <w:highlight w:val="cyan"/>
        </w:rPr>
        <w:t>academy</w:t>
      </w:r>
      <w:r w:rsidRPr="00A547B1">
        <w:rPr>
          <w:rStyle w:val="StyleUnderline"/>
          <w:rFonts w:asciiTheme="majorHAnsi" w:hAnsiTheme="majorHAnsi"/>
          <w:sz w:val="28"/>
        </w:rPr>
        <w:t xml:space="preserve"> and the ideological constraints presented by legal institutions. We invite participants to explore forms of praxis that draw upon local activists and community members, from the intersection of other disciplinary epistemologies, and from global sources that transgress nationalist ideologies. </w:t>
      </w:r>
      <w:r w:rsidRPr="00A547B1">
        <w:rPr>
          <w:rFonts w:asciiTheme="majorHAnsi" w:hAnsiTheme="majorHAnsi"/>
          <w:sz w:val="16"/>
        </w:rPr>
        <w:t>We invite current and future board members to consider the possibility of transgressing tradition and stepping into a fragile, fragmented, and strange future. We invite all participants in the LatCrit project to consider new possibilities and new directions for future projects.</w:t>
      </w:r>
    </w:p>
    <w:p w14:paraId="575DAE30" w14:textId="77777777" w:rsidR="008A03AB" w:rsidRPr="00A547B1" w:rsidRDefault="008A03AB" w:rsidP="008A03AB">
      <w:pPr>
        <w:rPr>
          <w:rFonts w:asciiTheme="majorHAnsi" w:hAnsiTheme="majorHAnsi"/>
          <w:sz w:val="16"/>
        </w:rPr>
      </w:pPr>
    </w:p>
    <w:p w14:paraId="0104DA7E" w14:textId="76833B12" w:rsidR="008A03AB" w:rsidRPr="00A547B1" w:rsidRDefault="008A03AB" w:rsidP="008A03AB">
      <w:pPr>
        <w:pStyle w:val="Heading4"/>
        <w:rPr>
          <w:rFonts w:asciiTheme="majorHAnsi" w:hAnsiTheme="majorHAnsi"/>
        </w:rPr>
      </w:pPr>
      <w:r w:rsidRPr="00A547B1">
        <w:rPr>
          <w:rFonts w:asciiTheme="majorHAnsi" w:hAnsiTheme="majorHAnsi"/>
        </w:rPr>
        <w:t>LatCrit helps to unlock systems of oppression that blur the lines between discursive and material</w:t>
      </w:r>
      <w:r w:rsidR="003C536C">
        <w:rPr>
          <w:rFonts w:asciiTheme="majorHAnsi" w:hAnsiTheme="majorHAnsi"/>
        </w:rPr>
        <w:t>, thus producing the most beneficial environment for knowledge production.</w:t>
      </w:r>
    </w:p>
    <w:p w14:paraId="2C40E181" w14:textId="306CC210" w:rsidR="008A03AB" w:rsidRPr="00A547B1" w:rsidRDefault="008A03AB" w:rsidP="008A03AB">
      <w:pPr>
        <w:rPr>
          <w:rFonts w:asciiTheme="majorHAnsi" w:hAnsiTheme="majorHAnsi"/>
          <w:b/>
          <w:sz w:val="16"/>
          <w:szCs w:val="16"/>
        </w:rPr>
      </w:pPr>
      <w:r w:rsidRPr="00A547B1">
        <w:rPr>
          <w:rStyle w:val="Style13ptBold"/>
          <w:rFonts w:asciiTheme="majorHAnsi" w:hAnsiTheme="majorHAnsi"/>
        </w:rPr>
        <w:t>Valdes</w:t>
      </w:r>
      <w:r w:rsidRPr="00A547B1">
        <w:rPr>
          <w:rStyle w:val="Style13ptBold"/>
          <w:rFonts w:asciiTheme="majorHAnsi" w:hAnsiTheme="majorHAnsi"/>
        </w:rPr>
        <w:t xml:space="preserve"> 12 </w:t>
      </w:r>
      <w:r w:rsidRPr="00A547B1">
        <w:rPr>
          <w:rFonts w:asciiTheme="majorHAnsi" w:hAnsiTheme="majorHAnsi"/>
          <w:sz w:val="16"/>
          <w:szCs w:val="16"/>
        </w:rPr>
        <w:t>(Francisco Valdes, Professor of Law and Co-Director, Center for Hispanic and Caribbean Legal Studies, University of Miami School of Law, 4-16-2012, Seattle Journal for Social Justice, Volume 8, Issue 1Fall/Winter 2009 Article 7, “Rebellious Knowledge Production, Academic Activism, &amp; Outsider Democracy: From Principles to Practices in LatCrit Theory, 1995 to 2008”, http://digitalcommons.law.seattleu.edu/sjsj/vol8/iss1/7/, Accessed 7/2/13’, NC)</w:t>
      </w:r>
    </w:p>
    <w:p w14:paraId="5017DB1B" w14:textId="77777777" w:rsidR="008A03AB" w:rsidRPr="00A547B1" w:rsidRDefault="008A03AB" w:rsidP="008A03AB">
      <w:pPr>
        <w:rPr>
          <w:rFonts w:asciiTheme="majorHAnsi" w:hAnsiTheme="majorHAnsi"/>
          <w:sz w:val="16"/>
          <w:szCs w:val="28"/>
        </w:rPr>
      </w:pPr>
      <w:r w:rsidRPr="00A547B1">
        <w:rPr>
          <w:rFonts w:asciiTheme="majorHAnsi" w:hAnsiTheme="majorHAnsi"/>
          <w:sz w:val="16"/>
          <w:szCs w:val="28"/>
        </w:rPr>
        <w:t xml:space="preserve">Finally, the fifth basic contribution in this brief sketch would be the collective or programmatic insistence that </w:t>
      </w:r>
      <w:r w:rsidRPr="00A547B1">
        <w:rPr>
          <w:rStyle w:val="StyleUnderline"/>
          <w:rFonts w:asciiTheme="majorHAnsi" w:hAnsiTheme="majorHAnsi"/>
          <w:sz w:val="28"/>
          <w:szCs w:val="28"/>
        </w:rPr>
        <w:t>“</w:t>
      </w:r>
      <w:r w:rsidRPr="00A547B1">
        <w:rPr>
          <w:rStyle w:val="StyleUnderline"/>
          <w:rFonts w:asciiTheme="majorHAnsi" w:hAnsiTheme="majorHAnsi"/>
          <w:sz w:val="28"/>
          <w:szCs w:val="28"/>
          <w:highlight w:val="cyan"/>
        </w:rPr>
        <w:t>class” and “identity</w:t>
      </w:r>
      <w:r w:rsidRPr="00A547B1">
        <w:rPr>
          <w:rStyle w:val="StyleUnderline"/>
          <w:rFonts w:asciiTheme="majorHAnsi" w:hAnsiTheme="majorHAnsi"/>
          <w:sz w:val="28"/>
          <w:szCs w:val="28"/>
        </w:rPr>
        <w:t xml:space="preserve">” are not oppositional categories of analysis and action, and instead </w:t>
      </w:r>
      <w:r w:rsidRPr="00A547B1">
        <w:rPr>
          <w:rStyle w:val="StyleUnderline"/>
          <w:rFonts w:asciiTheme="majorHAnsi" w:hAnsiTheme="majorHAnsi"/>
          <w:sz w:val="28"/>
          <w:szCs w:val="28"/>
          <w:highlight w:val="cyan"/>
        </w:rPr>
        <w:t>must be understood as “different” dimensions of</w:t>
      </w:r>
      <w:r w:rsidRPr="00A547B1">
        <w:rPr>
          <w:rStyle w:val="StyleUnderline"/>
          <w:rFonts w:asciiTheme="majorHAnsi" w:hAnsiTheme="majorHAnsi"/>
          <w:sz w:val="28"/>
          <w:szCs w:val="28"/>
        </w:rPr>
        <w:t xml:space="preserve"> the interlocking </w:t>
      </w:r>
      <w:r w:rsidRPr="00A547B1">
        <w:rPr>
          <w:rStyle w:val="StyleUnderline"/>
          <w:rFonts w:asciiTheme="majorHAnsi" w:hAnsiTheme="majorHAnsi"/>
          <w:sz w:val="28"/>
          <w:szCs w:val="28"/>
          <w:highlight w:val="cyan"/>
        </w:rPr>
        <w:t>systems of oppression always under interrogation</w:t>
      </w:r>
      <w:r w:rsidRPr="00A547B1">
        <w:rPr>
          <w:rStyle w:val="StyleUnderline"/>
          <w:rFonts w:asciiTheme="majorHAnsi" w:hAnsiTheme="majorHAnsi"/>
          <w:sz w:val="28"/>
          <w:szCs w:val="28"/>
        </w:rPr>
        <w:t>.</w:t>
      </w:r>
      <w:r w:rsidRPr="00A547B1">
        <w:rPr>
          <w:rFonts w:asciiTheme="majorHAnsi" w:hAnsiTheme="majorHAnsi"/>
          <w:sz w:val="16"/>
          <w:szCs w:val="28"/>
        </w:rPr>
        <w:t>91 This approach, in other words, emphasizes that “</w:t>
      </w:r>
      <w:r w:rsidRPr="00A547B1">
        <w:rPr>
          <w:rStyle w:val="StyleUnderline"/>
          <w:rFonts w:asciiTheme="majorHAnsi" w:hAnsiTheme="majorHAnsi"/>
          <w:sz w:val="28"/>
          <w:szCs w:val="28"/>
          <w:highlight w:val="cyan"/>
        </w:rPr>
        <w:t>class</w:t>
      </w:r>
      <w:r w:rsidRPr="00A547B1">
        <w:rPr>
          <w:rFonts w:asciiTheme="majorHAnsi" w:hAnsiTheme="majorHAnsi"/>
          <w:sz w:val="16"/>
          <w:szCs w:val="28"/>
        </w:rPr>
        <w:t xml:space="preserve">” </w:t>
      </w:r>
      <w:r w:rsidRPr="00A547B1">
        <w:rPr>
          <w:rStyle w:val="StyleUnderline"/>
          <w:rFonts w:asciiTheme="majorHAnsi" w:hAnsiTheme="majorHAnsi"/>
          <w:sz w:val="28"/>
          <w:szCs w:val="28"/>
          <w:highlight w:val="cyan"/>
        </w:rPr>
        <w:t>is</w:t>
      </w:r>
      <w:r w:rsidRPr="00A547B1">
        <w:rPr>
          <w:rStyle w:val="StyleUnderline"/>
          <w:rFonts w:asciiTheme="majorHAnsi" w:hAnsiTheme="majorHAnsi"/>
          <w:sz w:val="28"/>
          <w:szCs w:val="28"/>
        </w:rPr>
        <w:t xml:space="preserve"> itself </w:t>
      </w:r>
      <w:r w:rsidRPr="00A547B1">
        <w:rPr>
          <w:rStyle w:val="StyleUnderline"/>
          <w:rFonts w:asciiTheme="majorHAnsi" w:hAnsiTheme="majorHAnsi"/>
          <w:sz w:val="28"/>
          <w:szCs w:val="28"/>
          <w:highlight w:val="cyan"/>
        </w:rPr>
        <w:t xml:space="preserve">an axis of </w:t>
      </w:r>
      <w:proofErr w:type="spellStart"/>
      <w:r w:rsidRPr="00A547B1">
        <w:rPr>
          <w:rStyle w:val="StyleUnderline"/>
          <w:rFonts w:asciiTheme="majorHAnsi" w:hAnsiTheme="majorHAnsi"/>
          <w:sz w:val="28"/>
          <w:szCs w:val="28"/>
          <w:highlight w:val="cyan"/>
        </w:rPr>
        <w:t>sociolegal</w:t>
      </w:r>
      <w:proofErr w:type="spellEnd"/>
      <w:r w:rsidRPr="00A547B1">
        <w:rPr>
          <w:rStyle w:val="StyleUnderline"/>
          <w:rFonts w:asciiTheme="majorHAnsi" w:hAnsiTheme="majorHAnsi"/>
          <w:sz w:val="28"/>
          <w:szCs w:val="28"/>
          <w:highlight w:val="cyan"/>
        </w:rPr>
        <w:t xml:space="preserve"> identity</w:t>
      </w:r>
      <w:r w:rsidRPr="00A547B1">
        <w:rPr>
          <w:rStyle w:val="StyleUnderline"/>
          <w:rFonts w:asciiTheme="majorHAnsi" w:hAnsiTheme="majorHAnsi"/>
          <w:sz w:val="28"/>
          <w:szCs w:val="28"/>
        </w:rPr>
        <w:t xml:space="preserve"> and that, as such, it must be incorporated into multidimensional analyses of power in law and society</w:t>
      </w:r>
      <w:r w:rsidRPr="00A547B1">
        <w:rPr>
          <w:rFonts w:asciiTheme="majorHAnsi" w:hAnsiTheme="majorHAnsi"/>
          <w:sz w:val="16"/>
          <w:szCs w:val="28"/>
        </w:rPr>
        <w:t xml:space="preserve">. This approach has tempered the influence of </w:t>
      </w:r>
      <w:r w:rsidRPr="00A547B1">
        <w:rPr>
          <w:rStyle w:val="StyleUnderline"/>
          <w:rFonts w:asciiTheme="majorHAnsi" w:hAnsiTheme="majorHAnsi"/>
          <w:sz w:val="28"/>
          <w:szCs w:val="28"/>
          <w:highlight w:val="cyan"/>
        </w:rPr>
        <w:t>dichotomies between “discursive” and “material” aspects of power</w:t>
      </w:r>
      <w:r w:rsidRPr="00A547B1">
        <w:rPr>
          <w:rStyle w:val="StyleUnderline"/>
          <w:rFonts w:asciiTheme="majorHAnsi" w:hAnsiTheme="majorHAnsi"/>
          <w:sz w:val="28"/>
          <w:szCs w:val="28"/>
        </w:rPr>
        <w:t xml:space="preserve"> based on identity politics</w:t>
      </w:r>
      <w:r w:rsidRPr="00A547B1">
        <w:rPr>
          <w:rFonts w:asciiTheme="majorHAnsi" w:hAnsiTheme="majorHAnsi"/>
          <w:sz w:val="16"/>
          <w:szCs w:val="28"/>
        </w:rPr>
        <w:t xml:space="preserve">92 </w:t>
      </w:r>
      <w:r w:rsidRPr="00A547B1">
        <w:rPr>
          <w:rStyle w:val="StyleUnderline"/>
          <w:rFonts w:asciiTheme="majorHAnsi" w:hAnsiTheme="majorHAnsi"/>
          <w:sz w:val="28"/>
          <w:szCs w:val="28"/>
        </w:rPr>
        <w:t xml:space="preserve">and </w:t>
      </w:r>
      <w:r w:rsidRPr="00A547B1">
        <w:rPr>
          <w:rStyle w:val="StyleUnderline"/>
          <w:rFonts w:asciiTheme="majorHAnsi" w:hAnsiTheme="majorHAnsi"/>
          <w:sz w:val="28"/>
          <w:szCs w:val="28"/>
          <w:highlight w:val="cyan"/>
        </w:rPr>
        <w:t>has positioned us to better understand how</w:t>
      </w:r>
      <w:r w:rsidRPr="00A547B1">
        <w:rPr>
          <w:rStyle w:val="StyleUnderline"/>
          <w:rFonts w:asciiTheme="majorHAnsi" w:hAnsiTheme="majorHAnsi"/>
          <w:sz w:val="28"/>
          <w:szCs w:val="28"/>
        </w:rPr>
        <w:t xml:space="preserve"> class and other </w:t>
      </w:r>
      <w:r w:rsidRPr="00A547B1">
        <w:rPr>
          <w:rStyle w:val="StyleUnderline"/>
          <w:rFonts w:asciiTheme="majorHAnsi" w:hAnsiTheme="majorHAnsi"/>
          <w:sz w:val="28"/>
          <w:szCs w:val="28"/>
          <w:highlight w:val="cyan"/>
        </w:rPr>
        <w:t>forms of identity are mutually constitutive and mutually reinforcing</w:t>
      </w:r>
      <w:r w:rsidRPr="00A547B1">
        <w:rPr>
          <w:rStyle w:val="StyleUnderline"/>
          <w:rFonts w:asciiTheme="majorHAnsi" w:hAnsiTheme="majorHAnsi"/>
          <w:sz w:val="28"/>
          <w:szCs w:val="28"/>
        </w:rPr>
        <w:t xml:space="preserve">, both in law and in society. </w:t>
      </w:r>
      <w:r w:rsidRPr="00A547B1">
        <w:rPr>
          <w:rFonts w:asciiTheme="majorHAnsi" w:hAnsiTheme="majorHAnsi"/>
          <w:sz w:val="16"/>
          <w:szCs w:val="28"/>
        </w:rPr>
        <w:t xml:space="preserve">These five sets of contributions, I recognize, delve into areas that have occupied the attention of </w:t>
      </w:r>
      <w:proofErr w:type="spellStart"/>
      <w:r w:rsidRPr="00A547B1">
        <w:rPr>
          <w:rFonts w:asciiTheme="majorHAnsi" w:hAnsiTheme="majorHAnsi"/>
          <w:sz w:val="16"/>
          <w:szCs w:val="28"/>
        </w:rPr>
        <w:t>antisubordination</w:t>
      </w:r>
      <w:proofErr w:type="spellEnd"/>
      <w:r w:rsidRPr="00A547B1">
        <w:rPr>
          <w:rFonts w:asciiTheme="majorHAnsi" w:hAnsiTheme="majorHAnsi"/>
          <w:sz w:val="16"/>
          <w:szCs w:val="28"/>
        </w:rPr>
        <w:t xml:space="preserve"> scholars of many stripes. I recognize, also, that these contributions accumulate in the form both of individual texts and of collective or programmatic actions.93 But I hope you will notice in the brief account above that, during the past dozen years, </w:t>
      </w:r>
      <w:r w:rsidRPr="00A547B1">
        <w:rPr>
          <w:rStyle w:val="StyleUnderline"/>
          <w:rFonts w:asciiTheme="majorHAnsi" w:hAnsiTheme="majorHAnsi"/>
          <w:sz w:val="28"/>
          <w:szCs w:val="28"/>
          <w:highlight w:val="cyan"/>
        </w:rPr>
        <w:t>we have carefully crafted a distinctive approach to</w:t>
      </w:r>
      <w:r w:rsidRPr="00A547B1">
        <w:rPr>
          <w:rStyle w:val="StyleUnderline"/>
          <w:rFonts w:asciiTheme="majorHAnsi" w:hAnsiTheme="majorHAnsi"/>
          <w:sz w:val="28"/>
          <w:szCs w:val="28"/>
        </w:rPr>
        <w:t xml:space="preserve"> programmatic, collective </w:t>
      </w:r>
      <w:r w:rsidRPr="00A547B1">
        <w:rPr>
          <w:rStyle w:val="StyleUnderline"/>
          <w:rFonts w:asciiTheme="majorHAnsi" w:hAnsiTheme="majorHAnsi"/>
          <w:sz w:val="28"/>
          <w:szCs w:val="28"/>
          <w:highlight w:val="cyan"/>
        </w:rPr>
        <w:t>knowledge production</w:t>
      </w:r>
      <w:r w:rsidRPr="00A547B1">
        <w:rPr>
          <w:rStyle w:val="StyleUnderline"/>
          <w:rFonts w:asciiTheme="majorHAnsi" w:hAnsiTheme="majorHAnsi"/>
          <w:sz w:val="28"/>
          <w:szCs w:val="28"/>
        </w:rPr>
        <w:t xml:space="preserve"> projects.</w:t>
      </w:r>
      <w:r w:rsidRPr="00A547B1">
        <w:rPr>
          <w:rFonts w:asciiTheme="majorHAnsi" w:hAnsiTheme="majorHAnsi"/>
          <w:sz w:val="16"/>
          <w:szCs w:val="28"/>
        </w:rPr>
        <w:t xml:space="preserve"> During these past dozen years, we have programmatically refined previous breakthroughs, </w:t>
      </w:r>
      <w:r w:rsidRPr="00A547B1">
        <w:rPr>
          <w:rStyle w:val="StyleUnderline"/>
          <w:rFonts w:asciiTheme="majorHAnsi" w:hAnsiTheme="majorHAnsi"/>
          <w:sz w:val="28"/>
          <w:szCs w:val="28"/>
        </w:rPr>
        <w:t xml:space="preserve">even as we organized our work around our own developing sense of democratic ethics and approaches regarding knowledge production and the four interrelated functions of theory mentioned earlier.94 </w:t>
      </w:r>
      <w:r w:rsidRPr="00A547B1">
        <w:rPr>
          <w:rFonts w:asciiTheme="majorHAnsi" w:hAnsiTheme="majorHAnsi"/>
          <w:sz w:val="16"/>
          <w:szCs w:val="28"/>
        </w:rPr>
        <w:t xml:space="preserve">In other </w:t>
      </w:r>
      <w:r w:rsidRPr="00A547B1">
        <w:rPr>
          <w:rStyle w:val="StyleUnderline"/>
          <w:rFonts w:asciiTheme="majorHAnsi" w:hAnsiTheme="majorHAnsi"/>
          <w:sz w:val="28"/>
          <w:szCs w:val="28"/>
        </w:rPr>
        <w:t xml:space="preserve">words, apart from a straightforward, </w:t>
      </w:r>
      <w:r w:rsidRPr="00A547B1">
        <w:rPr>
          <w:rStyle w:val="StyleUnderline"/>
          <w:rFonts w:asciiTheme="majorHAnsi" w:hAnsiTheme="majorHAnsi"/>
          <w:sz w:val="28"/>
          <w:szCs w:val="28"/>
          <w:highlight w:val="cyan"/>
        </w:rPr>
        <w:t xml:space="preserve">substantive application of </w:t>
      </w:r>
      <w:proofErr w:type="spellStart"/>
      <w:r w:rsidRPr="00A547B1">
        <w:rPr>
          <w:rStyle w:val="StyleUnderline"/>
          <w:rFonts w:asciiTheme="majorHAnsi" w:hAnsiTheme="majorHAnsi"/>
          <w:sz w:val="28"/>
          <w:szCs w:val="28"/>
          <w:highlight w:val="cyan"/>
        </w:rPr>
        <w:t>OutCrit</w:t>
      </w:r>
      <w:proofErr w:type="spellEnd"/>
      <w:r w:rsidRPr="00A547B1">
        <w:rPr>
          <w:rStyle w:val="StyleUnderline"/>
          <w:rFonts w:asciiTheme="majorHAnsi" w:hAnsiTheme="majorHAnsi"/>
          <w:sz w:val="28"/>
          <w:szCs w:val="28"/>
        </w:rPr>
        <w:t xml:space="preserve"> tools and concepts to new social or legal terrains</w:t>
      </w:r>
      <w:r w:rsidRPr="00A547B1">
        <w:rPr>
          <w:rFonts w:asciiTheme="majorHAnsi" w:hAnsiTheme="majorHAnsi"/>
          <w:sz w:val="16"/>
          <w:szCs w:val="28"/>
        </w:rPr>
        <w:t xml:space="preserve">, we have reassembled and cohered a legacy we inherited into a distinctive model of critical outsider jurisprudence and praxis. </w:t>
      </w:r>
      <w:r w:rsidRPr="00A547B1">
        <w:rPr>
          <w:rStyle w:val="StyleUnderline"/>
          <w:rFonts w:asciiTheme="majorHAnsi" w:hAnsiTheme="majorHAnsi"/>
          <w:sz w:val="28"/>
          <w:szCs w:val="28"/>
        </w:rPr>
        <w:t xml:space="preserve">This distinctive model </w:t>
      </w:r>
      <w:r w:rsidRPr="00A547B1">
        <w:rPr>
          <w:rStyle w:val="StyleUnderline"/>
          <w:rFonts w:asciiTheme="majorHAnsi" w:hAnsiTheme="majorHAnsi"/>
          <w:sz w:val="28"/>
          <w:szCs w:val="28"/>
          <w:highlight w:val="cyan"/>
        </w:rPr>
        <w:t xml:space="preserve">is organized around democratic conceptions and egalitarian practices, </w:t>
      </w:r>
      <w:r w:rsidRPr="00D03574">
        <w:rPr>
          <w:rStyle w:val="StyleUnderline"/>
          <w:rFonts w:asciiTheme="majorHAnsi" w:hAnsiTheme="majorHAnsi"/>
          <w:sz w:val="28"/>
          <w:szCs w:val="28"/>
        </w:rPr>
        <w:t xml:space="preserve">and </w:t>
      </w:r>
      <w:bookmarkStart w:id="0" w:name="_GoBack"/>
      <w:bookmarkEnd w:id="0"/>
      <w:r w:rsidRPr="00A547B1">
        <w:rPr>
          <w:rStyle w:val="StyleUnderline"/>
          <w:rFonts w:asciiTheme="majorHAnsi" w:hAnsiTheme="majorHAnsi"/>
          <w:sz w:val="28"/>
          <w:szCs w:val="28"/>
        </w:rPr>
        <w:t>thus we may usefully refer to it as a kind of “outsider democracy”</w:t>
      </w:r>
      <w:r w:rsidRPr="00A547B1">
        <w:rPr>
          <w:rFonts w:asciiTheme="majorHAnsi" w:hAnsiTheme="majorHAnsi"/>
          <w:sz w:val="16"/>
          <w:szCs w:val="28"/>
        </w:rPr>
        <w:t xml:space="preserve"> in legal knowledge production.95 However, as with everything else that we do, we did not invent democratic knowledge production. As with everything else that we do, we have striven to learn from past efforts, including those of the Society of American Law Teachers (SALT) and the Law &amp; Society Association (LSA), to mix and match the best from each and then add our own distinctive elements.96</w:t>
      </w:r>
    </w:p>
    <w:p w14:paraId="79799941" w14:textId="5DDAB8DE" w:rsidR="0005457B" w:rsidRDefault="002A1BE0" w:rsidP="002A1BE0">
      <w:pPr>
        <w:pStyle w:val="Heading4"/>
      </w:pPr>
      <w:proofErr w:type="gramStart"/>
      <w:r>
        <w:t>Thus</w:t>
      </w:r>
      <w:proofErr w:type="gramEnd"/>
      <w:r>
        <w:t xml:space="preserve"> the role of the ballot</w:t>
      </w:r>
      <w:r w:rsidR="00F314EE">
        <w:t xml:space="preserve"> is to vote for the debater that best integrates</w:t>
      </w:r>
      <w:r>
        <w:t xml:space="preserve"> LatCrit pedagogy</w:t>
      </w:r>
    </w:p>
    <w:p w14:paraId="227A170E" w14:textId="77777777" w:rsidR="002F7692" w:rsidRPr="002F7692" w:rsidRDefault="002F7692" w:rsidP="002F7692"/>
    <w:p w14:paraId="60D9CA18" w14:textId="7364AFEC" w:rsidR="007A0F4B" w:rsidRPr="00A547B1" w:rsidRDefault="007A0F4B" w:rsidP="0094287E">
      <w:pPr>
        <w:pStyle w:val="Heading4"/>
        <w:rPr>
          <w:rFonts w:asciiTheme="majorHAnsi" w:hAnsiTheme="majorHAnsi"/>
          <w:shd w:val="clear" w:color="auto" w:fill="FFFFFF"/>
        </w:rPr>
      </w:pPr>
      <w:r w:rsidRPr="00A547B1">
        <w:rPr>
          <w:rFonts w:asciiTheme="majorHAnsi" w:hAnsiTheme="majorHAnsi"/>
          <w:shd w:val="clear" w:color="auto" w:fill="FFFFFF"/>
        </w:rPr>
        <w:t xml:space="preserve">I advocate </w:t>
      </w:r>
      <w:r w:rsidR="009F7E6F">
        <w:rPr>
          <w:rFonts w:asciiTheme="majorHAnsi" w:hAnsiTheme="majorHAnsi"/>
          <w:shd w:val="clear" w:color="auto" w:fill="FFFFFF"/>
        </w:rPr>
        <w:t xml:space="preserve">that </w:t>
      </w:r>
      <w:r w:rsidR="00FA23BF">
        <w:rPr>
          <w:rFonts w:asciiTheme="majorHAnsi" w:hAnsiTheme="majorHAnsi"/>
          <w:shd w:val="clear" w:color="auto" w:fill="FFFFFF"/>
        </w:rPr>
        <w:t>we embrace a model of</w:t>
      </w:r>
      <w:r w:rsidRPr="00A547B1">
        <w:rPr>
          <w:rFonts w:asciiTheme="majorHAnsi" w:hAnsiTheme="majorHAnsi"/>
          <w:shd w:val="clear" w:color="auto" w:fill="FFFFFF"/>
        </w:rPr>
        <w:t xml:space="preserve"> </w:t>
      </w:r>
      <w:r w:rsidR="000008B8" w:rsidRPr="00A547B1">
        <w:rPr>
          <w:rFonts w:asciiTheme="majorHAnsi" w:hAnsiTheme="majorHAnsi"/>
          <w:shd w:val="clear" w:color="auto" w:fill="FFFFFF"/>
        </w:rPr>
        <w:t xml:space="preserve">transnational </w:t>
      </w:r>
      <w:r w:rsidRPr="00A547B1">
        <w:rPr>
          <w:rFonts w:asciiTheme="majorHAnsi" w:hAnsiTheme="majorHAnsi"/>
          <w:shd w:val="clear" w:color="auto" w:fill="FFFFFF"/>
        </w:rPr>
        <w:t xml:space="preserve">Latinx </w:t>
      </w:r>
      <w:r w:rsidR="00862C85" w:rsidRPr="00A547B1">
        <w:rPr>
          <w:rFonts w:asciiTheme="majorHAnsi" w:hAnsiTheme="majorHAnsi"/>
          <w:shd w:val="clear" w:color="auto" w:fill="FFFFFF"/>
        </w:rPr>
        <w:t>insurgency</w:t>
      </w:r>
      <w:r w:rsidRPr="00A547B1">
        <w:rPr>
          <w:rFonts w:asciiTheme="majorHAnsi" w:hAnsiTheme="majorHAnsi"/>
          <w:shd w:val="clear" w:color="auto" w:fill="FFFFFF"/>
        </w:rPr>
        <w:t xml:space="preserve"> </w:t>
      </w:r>
      <w:proofErr w:type="gramStart"/>
      <w:r w:rsidRPr="00A547B1">
        <w:rPr>
          <w:rFonts w:asciiTheme="majorHAnsi" w:hAnsiTheme="majorHAnsi"/>
          <w:shd w:val="clear" w:color="auto" w:fill="FFFFFF"/>
        </w:rPr>
        <w:t>in order to</w:t>
      </w:r>
      <w:proofErr w:type="gramEnd"/>
      <w:r w:rsidRPr="00A547B1">
        <w:rPr>
          <w:rFonts w:asciiTheme="majorHAnsi" w:hAnsiTheme="majorHAnsi"/>
          <w:shd w:val="clear" w:color="auto" w:fill="FFFFFF"/>
        </w:rPr>
        <w:t xml:space="preserve"> critically interrogate the </w:t>
      </w:r>
      <w:r w:rsidR="004F67D7">
        <w:rPr>
          <w:rFonts w:asciiTheme="majorHAnsi" w:hAnsiTheme="majorHAnsi"/>
          <w:shd w:val="clear" w:color="auto" w:fill="FFFFFF"/>
        </w:rPr>
        <w:t xml:space="preserve">concept of national service </w:t>
      </w:r>
      <w:r w:rsidR="00A678C5">
        <w:rPr>
          <w:rFonts w:asciiTheme="majorHAnsi" w:hAnsiTheme="majorHAnsi"/>
          <w:shd w:val="clear" w:color="auto" w:fill="FFFFFF"/>
        </w:rPr>
        <w:t xml:space="preserve">as provided by the </w:t>
      </w:r>
      <w:r w:rsidRPr="00A547B1">
        <w:rPr>
          <w:rFonts w:asciiTheme="majorHAnsi" w:hAnsiTheme="majorHAnsi"/>
          <w:shd w:val="clear" w:color="auto" w:fill="FFFFFF"/>
        </w:rPr>
        <w:t>resolution</w:t>
      </w:r>
    </w:p>
    <w:p w14:paraId="0F0851DB" w14:textId="14E5B3C2" w:rsidR="009C21DB" w:rsidRDefault="00722946" w:rsidP="00722946">
      <w:pPr>
        <w:tabs>
          <w:tab w:val="left" w:pos="1460"/>
        </w:tabs>
      </w:pPr>
      <w:r>
        <w:tab/>
      </w:r>
    </w:p>
    <w:p w14:paraId="5420E548" w14:textId="19CC0236" w:rsidR="000849B2" w:rsidRDefault="005B14AF" w:rsidP="000849B2">
      <w:pPr>
        <w:pStyle w:val="Heading4"/>
      </w:pPr>
      <w:r>
        <w:t xml:space="preserve">Nationalism continually silences the Latinx voice </w:t>
      </w:r>
      <w:r w:rsidR="00393BE3">
        <w:t xml:space="preserve">and confines identity to rigid and problematic notions of being a citizen. </w:t>
      </w:r>
      <w:r w:rsidR="005D4B01">
        <w:t>Resisting</w:t>
      </w:r>
      <w:r w:rsidR="000849B2">
        <w:t xml:space="preserve"> nationalism </w:t>
      </w:r>
      <w:r w:rsidR="000008B8">
        <w:t xml:space="preserve">through narratives </w:t>
      </w:r>
      <w:r w:rsidR="00D72F62">
        <w:t xml:space="preserve">of Latinx insurgence is </w:t>
      </w:r>
      <w:r w:rsidR="00393BE3">
        <w:t>particularly key to destroying normative notions of identity. By embracing the model proposed by the affirmative, we begin deconstructing the problematic structures that dominate national discourse.</w:t>
      </w:r>
    </w:p>
    <w:p w14:paraId="0D08DCA4" w14:textId="57C162EA" w:rsidR="000849B2" w:rsidRPr="000849B2" w:rsidRDefault="000849B2" w:rsidP="009C21DB">
      <w:pPr>
        <w:rPr>
          <w:rFonts w:asciiTheme="majorHAnsi" w:eastAsia="Times New Roman" w:hAnsiTheme="majorHAnsi"/>
          <w:sz w:val="16"/>
          <w:szCs w:val="16"/>
        </w:rPr>
      </w:pPr>
      <w:r w:rsidRPr="000849B2">
        <w:rPr>
          <w:rStyle w:val="Style13ptBold"/>
          <w:rFonts w:asciiTheme="majorHAnsi" w:hAnsiTheme="majorHAnsi"/>
        </w:rPr>
        <w:t>Vázquez 11</w:t>
      </w:r>
      <w:r w:rsidRPr="000849B2">
        <w:rPr>
          <w:rFonts w:asciiTheme="majorHAnsi" w:eastAsia="Times New Roman" w:hAnsiTheme="majorHAnsi"/>
          <w:sz w:val="16"/>
          <w:szCs w:val="16"/>
        </w:rPr>
        <w:t xml:space="preserve"> </w:t>
      </w:r>
      <w:r w:rsidRPr="000849B2">
        <w:rPr>
          <w:rFonts w:asciiTheme="majorHAnsi" w:eastAsia="Times New Roman" w:hAnsiTheme="majorHAnsi"/>
          <w:sz w:val="16"/>
          <w:szCs w:val="16"/>
        </w:rPr>
        <w:t>David J. Vázquez</w:t>
      </w:r>
      <w:r w:rsidRPr="000849B2">
        <w:rPr>
          <w:rFonts w:asciiTheme="majorHAnsi" w:eastAsia="Times New Roman" w:hAnsiTheme="majorHAnsi"/>
          <w:sz w:val="16"/>
          <w:szCs w:val="16"/>
        </w:rPr>
        <w:t xml:space="preserve"> (</w:t>
      </w:r>
      <w:r w:rsidR="005D4B01" w:rsidRPr="005D4B01">
        <w:rPr>
          <w:rFonts w:asciiTheme="majorHAnsi" w:eastAsia="Times New Roman" w:hAnsiTheme="majorHAnsi"/>
          <w:sz w:val="16"/>
          <w:szCs w:val="16"/>
        </w:rPr>
        <w:t>Associate Professor and Head of English and an affiliated faculty member in the Department of Ethnic Studies. He regularly teaches courses on comparative Latina/o literature, comparative ethnic American literature, Critical Race Theory, Environmental Justice, and 20th Century U.S. Literature. He is also a past director of the Center for Latino and Latin American Studies</w:t>
      </w:r>
      <w:r w:rsidRPr="000849B2">
        <w:rPr>
          <w:rFonts w:asciiTheme="majorHAnsi" w:eastAsia="Times New Roman" w:hAnsiTheme="majorHAnsi"/>
          <w:sz w:val="16"/>
          <w:szCs w:val="16"/>
        </w:rPr>
        <w:t>) “</w:t>
      </w:r>
      <w:r w:rsidRPr="000849B2">
        <w:rPr>
          <w:rFonts w:asciiTheme="majorHAnsi" w:eastAsia="Times New Roman" w:hAnsiTheme="majorHAnsi"/>
          <w:sz w:val="16"/>
          <w:szCs w:val="16"/>
        </w:rPr>
        <w:t>Triangulations: Narrative Strategies for Navigating Latino Identity</w:t>
      </w:r>
      <w:r w:rsidRPr="000849B2">
        <w:rPr>
          <w:rFonts w:asciiTheme="majorHAnsi" w:eastAsia="Times New Roman" w:hAnsiTheme="majorHAnsi"/>
          <w:sz w:val="16"/>
          <w:szCs w:val="16"/>
        </w:rPr>
        <w:t xml:space="preserve">” Journal of Transnational American Studies, 3(2) 2011 p.24-25 </w:t>
      </w:r>
      <w:hyperlink r:id="rId11" w:history="1">
        <w:r w:rsidRPr="000849B2">
          <w:rPr>
            <w:rStyle w:val="Hyperlink"/>
            <w:rFonts w:asciiTheme="majorHAnsi" w:eastAsia="Times New Roman" w:hAnsiTheme="majorHAnsi"/>
            <w:sz w:val="16"/>
            <w:szCs w:val="16"/>
          </w:rPr>
          <w:t>http://escholarship.org/uc/item/7qb6j174</w:t>
        </w:r>
      </w:hyperlink>
      <w:r w:rsidRPr="000849B2">
        <w:rPr>
          <w:rFonts w:asciiTheme="majorHAnsi" w:eastAsia="Times New Roman" w:hAnsiTheme="majorHAnsi"/>
          <w:sz w:val="16"/>
          <w:szCs w:val="16"/>
        </w:rPr>
        <w:t xml:space="preserve"> DOA: 10.13.17</w:t>
      </w:r>
      <w:r w:rsidR="005D4B01">
        <w:rPr>
          <w:rFonts w:asciiTheme="majorHAnsi" w:eastAsia="Times New Roman" w:hAnsiTheme="majorHAnsi"/>
          <w:sz w:val="16"/>
          <w:szCs w:val="16"/>
        </w:rPr>
        <w:t xml:space="preserve"> BAO</w:t>
      </w:r>
    </w:p>
    <w:p w14:paraId="267E22E9" w14:textId="72EED4AA" w:rsidR="009C21DB" w:rsidRPr="0038278D" w:rsidRDefault="00E316E0" w:rsidP="009C21DB">
      <w:pPr>
        <w:rPr>
          <w:rFonts w:asciiTheme="majorHAnsi" w:eastAsia="Times New Roman" w:hAnsiTheme="majorHAnsi"/>
          <w:sz w:val="16"/>
          <w:szCs w:val="28"/>
        </w:rPr>
      </w:pPr>
      <w:r w:rsidRPr="008A2AE3">
        <w:rPr>
          <w:rFonts w:asciiTheme="majorHAnsi" w:eastAsia="Times New Roman" w:hAnsiTheme="majorHAnsi"/>
          <w:sz w:val="28"/>
          <w:szCs w:val="28"/>
          <w:highlight w:val="cyan"/>
          <w:u w:val="single"/>
        </w:rPr>
        <w:t>Reconsidering insurgent nationalism</w:t>
      </w:r>
      <w:r w:rsidRPr="005D4B01">
        <w:rPr>
          <w:rFonts w:asciiTheme="majorHAnsi" w:eastAsia="Times New Roman" w:hAnsiTheme="majorHAnsi"/>
          <w:sz w:val="28"/>
          <w:szCs w:val="28"/>
          <w:u w:val="single"/>
        </w:rPr>
        <w:t xml:space="preserve"> </w:t>
      </w:r>
      <w:r w:rsidRPr="0038278D">
        <w:rPr>
          <w:rFonts w:asciiTheme="majorHAnsi" w:eastAsia="Times New Roman" w:hAnsiTheme="majorHAnsi"/>
          <w:sz w:val="16"/>
          <w:szCs w:val="28"/>
        </w:rPr>
        <w:t xml:space="preserve">also </w:t>
      </w:r>
      <w:r w:rsidRPr="008A2AE3">
        <w:rPr>
          <w:rFonts w:asciiTheme="majorHAnsi" w:eastAsia="Times New Roman" w:hAnsiTheme="majorHAnsi"/>
          <w:sz w:val="28"/>
          <w:szCs w:val="28"/>
          <w:highlight w:val="cyan"/>
          <w:u w:val="single"/>
        </w:rPr>
        <w:t>facilitates</w:t>
      </w:r>
      <w:r w:rsidRPr="0038278D">
        <w:rPr>
          <w:rFonts w:asciiTheme="majorHAnsi" w:eastAsia="Times New Roman" w:hAnsiTheme="majorHAnsi"/>
          <w:sz w:val="16"/>
          <w:szCs w:val="28"/>
        </w:rPr>
        <w:t xml:space="preserve"> a more </w:t>
      </w:r>
      <w:r w:rsidRPr="000008B8">
        <w:rPr>
          <w:rFonts w:asciiTheme="majorHAnsi" w:eastAsia="Times New Roman" w:hAnsiTheme="majorHAnsi"/>
          <w:sz w:val="28"/>
          <w:szCs w:val="28"/>
          <w:u w:val="single"/>
        </w:rPr>
        <w:t xml:space="preserve">complete </w:t>
      </w:r>
      <w:r w:rsidRPr="008A2AE3">
        <w:rPr>
          <w:rFonts w:asciiTheme="majorHAnsi" w:eastAsia="Times New Roman" w:hAnsiTheme="majorHAnsi"/>
          <w:sz w:val="28"/>
          <w:szCs w:val="28"/>
          <w:highlight w:val="cyan"/>
          <w:u w:val="single"/>
        </w:rPr>
        <w:t>historical, cultural, and social understanding of</w:t>
      </w:r>
      <w:r w:rsidRPr="0038278D">
        <w:rPr>
          <w:rFonts w:asciiTheme="majorHAnsi" w:eastAsia="Times New Roman" w:hAnsiTheme="majorHAnsi"/>
          <w:sz w:val="16"/>
          <w:szCs w:val="28"/>
        </w:rPr>
        <w:t xml:space="preserve"> the development of oppositional consciousness in </w:t>
      </w:r>
      <w:r w:rsidRPr="008A2AE3">
        <w:rPr>
          <w:rFonts w:asciiTheme="majorHAnsi" w:eastAsia="Times New Roman" w:hAnsiTheme="majorHAnsi"/>
          <w:sz w:val="28"/>
          <w:szCs w:val="28"/>
          <w:highlight w:val="cyan"/>
          <w:u w:val="single"/>
        </w:rPr>
        <w:t>Latina</w:t>
      </w:r>
      <w:r w:rsidRPr="0038278D">
        <w:rPr>
          <w:rFonts w:asciiTheme="majorHAnsi" w:eastAsia="Times New Roman" w:hAnsiTheme="majorHAnsi"/>
          <w:sz w:val="16"/>
          <w:szCs w:val="28"/>
        </w:rPr>
        <w:t xml:space="preserve">/o </w:t>
      </w:r>
      <w:r w:rsidRPr="008A2AE3">
        <w:rPr>
          <w:rFonts w:asciiTheme="majorHAnsi" w:eastAsia="Times New Roman" w:hAnsiTheme="majorHAnsi"/>
          <w:sz w:val="28"/>
          <w:szCs w:val="28"/>
          <w:highlight w:val="cyan"/>
          <w:u w:val="single"/>
        </w:rPr>
        <w:t>communities</w:t>
      </w:r>
      <w:r w:rsidRPr="0038278D">
        <w:rPr>
          <w:rFonts w:asciiTheme="majorHAnsi" w:eastAsia="Times New Roman" w:hAnsiTheme="majorHAnsi"/>
          <w:sz w:val="16"/>
          <w:szCs w:val="28"/>
        </w:rPr>
        <w:t xml:space="preserve">. Because </w:t>
      </w:r>
      <w:r w:rsidRPr="000008B8">
        <w:rPr>
          <w:rFonts w:asciiTheme="majorHAnsi" w:eastAsia="Times New Roman" w:hAnsiTheme="majorHAnsi"/>
          <w:sz w:val="28"/>
          <w:szCs w:val="28"/>
          <w:u w:val="single"/>
        </w:rPr>
        <w:t>the nation mediates</w:t>
      </w:r>
      <w:r w:rsidRPr="0038278D">
        <w:rPr>
          <w:rFonts w:asciiTheme="majorHAnsi" w:eastAsia="Times New Roman" w:hAnsiTheme="majorHAnsi"/>
          <w:sz w:val="16"/>
          <w:szCs w:val="28"/>
        </w:rPr>
        <w:t xml:space="preserve"> (in part) </w:t>
      </w:r>
      <w:r w:rsidRPr="000008B8">
        <w:rPr>
          <w:rFonts w:asciiTheme="majorHAnsi" w:eastAsia="Times New Roman" w:hAnsiTheme="majorHAnsi"/>
          <w:sz w:val="28"/>
          <w:szCs w:val="28"/>
          <w:u w:val="single"/>
        </w:rPr>
        <w:t xml:space="preserve">how we experience </w:t>
      </w:r>
      <w:r w:rsidRPr="0038278D">
        <w:rPr>
          <w:rFonts w:asciiTheme="majorHAnsi" w:eastAsia="Times New Roman" w:hAnsiTheme="majorHAnsi"/>
          <w:sz w:val="16"/>
          <w:szCs w:val="28"/>
        </w:rPr>
        <w:t xml:space="preserve">our </w:t>
      </w:r>
      <w:r w:rsidRPr="000008B8">
        <w:rPr>
          <w:rFonts w:asciiTheme="majorHAnsi" w:eastAsia="Times New Roman" w:hAnsiTheme="majorHAnsi"/>
          <w:sz w:val="28"/>
          <w:szCs w:val="28"/>
          <w:u w:val="single"/>
        </w:rPr>
        <w:t>identities</w:t>
      </w:r>
      <w:r w:rsidRPr="0038278D">
        <w:rPr>
          <w:rFonts w:asciiTheme="majorHAnsi" w:eastAsia="Times New Roman" w:hAnsiTheme="majorHAnsi"/>
          <w:sz w:val="16"/>
          <w:szCs w:val="28"/>
        </w:rPr>
        <w:t xml:space="preserve">, </w:t>
      </w:r>
      <w:r w:rsidRPr="000008B8">
        <w:rPr>
          <w:rFonts w:asciiTheme="majorHAnsi" w:eastAsia="Times New Roman" w:hAnsiTheme="majorHAnsi"/>
          <w:sz w:val="28"/>
          <w:szCs w:val="28"/>
          <w:u w:val="single"/>
        </w:rPr>
        <w:t xml:space="preserve">it is possible to </w:t>
      </w:r>
      <w:r w:rsidRPr="008A2AE3">
        <w:rPr>
          <w:rFonts w:asciiTheme="majorHAnsi" w:eastAsia="Times New Roman" w:hAnsiTheme="majorHAnsi"/>
          <w:sz w:val="28"/>
          <w:szCs w:val="28"/>
          <w:highlight w:val="cyan"/>
          <w:u w:val="single"/>
        </w:rPr>
        <w:t>understand the necessity of asserti</w:t>
      </w:r>
      <w:r w:rsidR="000008B8" w:rsidRPr="008A2AE3">
        <w:rPr>
          <w:rFonts w:asciiTheme="majorHAnsi" w:eastAsia="Times New Roman" w:hAnsiTheme="majorHAnsi"/>
          <w:sz w:val="28"/>
          <w:szCs w:val="28"/>
          <w:highlight w:val="cyan"/>
          <w:u w:val="single"/>
        </w:rPr>
        <w:t xml:space="preserve">ng national consciousness in </w:t>
      </w:r>
      <w:proofErr w:type="spellStart"/>
      <w:r w:rsidR="000008B8" w:rsidRPr="008A2AE3">
        <w:rPr>
          <w:rFonts w:asciiTheme="majorHAnsi" w:eastAsia="Times New Roman" w:hAnsiTheme="majorHAnsi"/>
          <w:sz w:val="28"/>
          <w:szCs w:val="28"/>
          <w:highlight w:val="cyan"/>
          <w:u w:val="single"/>
        </w:rPr>
        <w:t>fi</w:t>
      </w:r>
      <w:r w:rsidRPr="008A2AE3">
        <w:rPr>
          <w:rFonts w:asciiTheme="majorHAnsi" w:eastAsia="Times New Roman" w:hAnsiTheme="majorHAnsi"/>
          <w:sz w:val="28"/>
          <w:szCs w:val="28"/>
          <w:highlight w:val="cyan"/>
          <w:u w:val="single"/>
        </w:rPr>
        <w:t>rstperson</w:t>
      </w:r>
      <w:proofErr w:type="spellEnd"/>
      <w:r w:rsidRPr="008A2AE3">
        <w:rPr>
          <w:rFonts w:asciiTheme="majorHAnsi" w:eastAsia="Times New Roman" w:hAnsiTheme="majorHAnsi"/>
          <w:sz w:val="28"/>
          <w:szCs w:val="28"/>
          <w:highlight w:val="cyan"/>
          <w:u w:val="single"/>
        </w:rPr>
        <w:t xml:space="preserve"> personal narratives</w:t>
      </w:r>
      <w:r w:rsidRPr="0038278D">
        <w:rPr>
          <w:rFonts w:asciiTheme="majorHAnsi" w:eastAsia="Times New Roman" w:hAnsiTheme="majorHAnsi"/>
          <w:sz w:val="16"/>
          <w:szCs w:val="28"/>
        </w:rPr>
        <w:t xml:space="preserve">. As </w:t>
      </w:r>
      <w:proofErr w:type="spellStart"/>
      <w:r w:rsidRPr="0038278D">
        <w:rPr>
          <w:rFonts w:asciiTheme="majorHAnsi" w:eastAsia="Times New Roman" w:hAnsiTheme="majorHAnsi"/>
          <w:sz w:val="16"/>
          <w:szCs w:val="28"/>
        </w:rPr>
        <w:t>Puri</w:t>
      </w:r>
      <w:proofErr w:type="spellEnd"/>
      <w:r w:rsidRPr="0038278D">
        <w:rPr>
          <w:rFonts w:asciiTheme="majorHAnsi" w:eastAsia="Times New Roman" w:hAnsiTheme="majorHAnsi"/>
          <w:sz w:val="16"/>
          <w:szCs w:val="28"/>
        </w:rPr>
        <w:t xml:space="preserve"> further notes, </w:t>
      </w:r>
      <w:r w:rsidRPr="008A2AE3">
        <w:rPr>
          <w:rFonts w:asciiTheme="majorHAnsi" w:eastAsia="Times New Roman" w:hAnsiTheme="majorHAnsi"/>
          <w:sz w:val="28"/>
          <w:szCs w:val="28"/>
          <w:highlight w:val="cyan"/>
          <w:u w:val="single"/>
        </w:rPr>
        <w:t xml:space="preserve">the nation serves </w:t>
      </w:r>
      <w:r w:rsidRPr="008A2AE3">
        <w:rPr>
          <w:rFonts w:asciiTheme="majorHAnsi" w:eastAsia="Times New Roman" w:hAnsiTheme="majorHAnsi"/>
          <w:sz w:val="28"/>
          <w:szCs w:val="28"/>
          <w:u w:val="single"/>
        </w:rPr>
        <w:t>as</w:t>
      </w:r>
      <w:r w:rsidRPr="000008B8">
        <w:rPr>
          <w:rFonts w:asciiTheme="majorHAnsi" w:eastAsia="Times New Roman" w:hAnsiTheme="majorHAnsi"/>
          <w:sz w:val="28"/>
          <w:szCs w:val="28"/>
          <w:u w:val="single"/>
        </w:rPr>
        <w:t xml:space="preserve"> a</w:t>
      </w:r>
      <w:r w:rsidRPr="0038278D">
        <w:rPr>
          <w:rFonts w:asciiTheme="majorHAnsi" w:eastAsia="Times New Roman" w:hAnsiTheme="majorHAnsi"/>
          <w:sz w:val="16"/>
          <w:szCs w:val="28"/>
        </w:rPr>
        <w:t xml:space="preserve">n </w:t>
      </w:r>
      <w:proofErr w:type="spellStart"/>
      <w:r w:rsidRPr="0038278D">
        <w:rPr>
          <w:rFonts w:asciiTheme="majorHAnsi" w:eastAsia="Times New Roman" w:hAnsiTheme="majorHAnsi"/>
          <w:sz w:val="16"/>
          <w:szCs w:val="28"/>
        </w:rPr>
        <w:t>indispensible</w:t>
      </w:r>
      <w:proofErr w:type="spellEnd"/>
      <w:r w:rsidRPr="0038278D">
        <w:rPr>
          <w:rFonts w:asciiTheme="majorHAnsi" w:eastAsia="Times New Roman" w:hAnsiTheme="majorHAnsi"/>
          <w:sz w:val="16"/>
          <w:szCs w:val="28"/>
        </w:rPr>
        <w:t xml:space="preserve"> </w:t>
      </w:r>
      <w:r w:rsidRPr="000008B8">
        <w:rPr>
          <w:rFonts w:asciiTheme="majorHAnsi" w:eastAsia="Times New Roman" w:hAnsiTheme="majorHAnsi"/>
          <w:sz w:val="28"/>
          <w:szCs w:val="28"/>
          <w:u w:val="single"/>
        </w:rPr>
        <w:t xml:space="preserve">category for </w:t>
      </w:r>
      <w:r w:rsidRPr="008A2AE3">
        <w:rPr>
          <w:rFonts w:asciiTheme="majorHAnsi" w:eastAsia="Times New Roman" w:hAnsiTheme="majorHAnsi"/>
          <w:sz w:val="28"/>
          <w:szCs w:val="28"/>
          <w:highlight w:val="cyan"/>
          <w:u w:val="single"/>
        </w:rPr>
        <w:t>combating</w:t>
      </w:r>
      <w:r w:rsidRPr="000008B8">
        <w:rPr>
          <w:rFonts w:asciiTheme="majorHAnsi" w:eastAsia="Times New Roman" w:hAnsiTheme="majorHAnsi"/>
          <w:sz w:val="28"/>
          <w:szCs w:val="28"/>
          <w:u w:val="single"/>
        </w:rPr>
        <w:t xml:space="preserve"> </w:t>
      </w:r>
      <w:r w:rsidRPr="0038278D">
        <w:rPr>
          <w:rFonts w:asciiTheme="majorHAnsi" w:eastAsia="Times New Roman" w:hAnsiTheme="majorHAnsi"/>
          <w:sz w:val="16"/>
          <w:szCs w:val="28"/>
        </w:rPr>
        <w:t>the</w:t>
      </w:r>
      <w:r w:rsidRPr="000008B8">
        <w:rPr>
          <w:rFonts w:asciiTheme="majorHAnsi" w:eastAsia="Times New Roman" w:hAnsiTheme="majorHAnsi"/>
          <w:sz w:val="28"/>
          <w:szCs w:val="28"/>
          <w:u w:val="single"/>
        </w:rPr>
        <w:t xml:space="preserve"> </w:t>
      </w:r>
      <w:r w:rsidRPr="008A2AE3">
        <w:rPr>
          <w:rFonts w:asciiTheme="majorHAnsi" w:eastAsia="Times New Roman" w:hAnsiTheme="majorHAnsi"/>
          <w:sz w:val="28"/>
          <w:szCs w:val="28"/>
          <w:highlight w:val="cyan"/>
          <w:u w:val="single"/>
        </w:rPr>
        <w:t>homogenizing forces</w:t>
      </w:r>
      <w:r w:rsidRPr="0038278D">
        <w:rPr>
          <w:rFonts w:asciiTheme="majorHAnsi" w:eastAsia="Times New Roman" w:hAnsiTheme="majorHAnsi"/>
          <w:sz w:val="16"/>
          <w:szCs w:val="28"/>
        </w:rPr>
        <w:t xml:space="preserve"> of globalization and discourses of celebratory hybridity: “Caribbean </w:t>
      </w:r>
      <w:proofErr w:type="gramStart"/>
      <w:r w:rsidRPr="0038278D">
        <w:rPr>
          <w:rFonts w:asciiTheme="majorHAnsi" w:eastAsia="Times New Roman" w:hAnsiTheme="majorHAnsi"/>
          <w:sz w:val="16"/>
          <w:szCs w:val="28"/>
        </w:rPr>
        <w:t>discourses .</w:t>
      </w:r>
      <w:proofErr w:type="gramEnd"/>
      <w:r w:rsidRPr="0038278D">
        <w:rPr>
          <w:rFonts w:asciiTheme="majorHAnsi" w:eastAsia="Times New Roman" w:hAnsiTheme="majorHAnsi"/>
          <w:sz w:val="16"/>
          <w:szCs w:val="28"/>
        </w:rPr>
        <w:t xml:space="preserve"> . . undo the generalized claim that hybridity and the nation- state are opposed to one another and enable a broader questioning of invocations of a ‘global village’ and the death of the nation- state” (6). </w:t>
      </w:r>
      <w:proofErr w:type="spellStart"/>
      <w:r w:rsidRPr="0038278D">
        <w:rPr>
          <w:rFonts w:asciiTheme="majorHAnsi" w:eastAsia="Times New Roman" w:hAnsiTheme="majorHAnsi"/>
          <w:sz w:val="16"/>
          <w:szCs w:val="28"/>
        </w:rPr>
        <w:t>Puri</w:t>
      </w:r>
      <w:proofErr w:type="spellEnd"/>
      <w:r w:rsidRPr="0038278D">
        <w:rPr>
          <w:rFonts w:asciiTheme="majorHAnsi" w:eastAsia="Times New Roman" w:hAnsiTheme="majorHAnsi"/>
          <w:sz w:val="16"/>
          <w:szCs w:val="28"/>
        </w:rPr>
        <w:t xml:space="preserve"> makes a useful distinction between </w:t>
      </w:r>
      <w:proofErr w:type="spellStart"/>
      <w:r w:rsidRPr="008A2AE3">
        <w:rPr>
          <w:rFonts w:asciiTheme="majorHAnsi" w:eastAsia="Times New Roman" w:hAnsiTheme="majorHAnsi"/>
          <w:sz w:val="28"/>
          <w:szCs w:val="28"/>
          <w:highlight w:val="cyan"/>
          <w:u w:val="single"/>
        </w:rPr>
        <w:t>transnationalisms</w:t>
      </w:r>
      <w:proofErr w:type="spellEnd"/>
      <w:r w:rsidRPr="0038278D">
        <w:rPr>
          <w:rFonts w:asciiTheme="majorHAnsi" w:eastAsia="Times New Roman" w:hAnsiTheme="majorHAnsi"/>
          <w:sz w:val="16"/>
          <w:szCs w:val="28"/>
        </w:rPr>
        <w:t xml:space="preserve">, which </w:t>
      </w:r>
      <w:r w:rsidRPr="008A2AE3">
        <w:rPr>
          <w:rFonts w:asciiTheme="majorHAnsi" w:eastAsia="Times New Roman" w:hAnsiTheme="majorHAnsi"/>
          <w:sz w:val="28"/>
          <w:szCs w:val="28"/>
          <w:highlight w:val="cyan"/>
          <w:u w:val="single"/>
        </w:rPr>
        <w:t>are devoted to</w:t>
      </w:r>
      <w:r w:rsidRPr="000008B8">
        <w:rPr>
          <w:rFonts w:asciiTheme="majorHAnsi" w:eastAsia="Times New Roman" w:hAnsiTheme="majorHAnsi"/>
          <w:sz w:val="28"/>
          <w:szCs w:val="28"/>
          <w:u w:val="single"/>
        </w:rPr>
        <w:t xml:space="preserve"> aspects of </w:t>
      </w:r>
      <w:r w:rsidRPr="008A2AE3">
        <w:rPr>
          <w:rFonts w:asciiTheme="majorHAnsi" w:eastAsia="Times New Roman" w:hAnsiTheme="majorHAnsi"/>
          <w:sz w:val="28"/>
          <w:szCs w:val="28"/>
          <w:highlight w:val="cyan"/>
          <w:u w:val="single"/>
        </w:rPr>
        <w:t>human societies that cannot be contained</w:t>
      </w:r>
      <w:r w:rsidRPr="000008B8">
        <w:rPr>
          <w:rFonts w:asciiTheme="majorHAnsi" w:eastAsia="Times New Roman" w:hAnsiTheme="majorHAnsi"/>
          <w:sz w:val="28"/>
          <w:szCs w:val="28"/>
          <w:u w:val="single"/>
        </w:rPr>
        <w:t xml:space="preserve"> </w:t>
      </w:r>
      <w:r w:rsidRPr="008A2AE3">
        <w:rPr>
          <w:rFonts w:asciiTheme="majorHAnsi" w:eastAsia="Times New Roman" w:hAnsiTheme="majorHAnsi"/>
          <w:sz w:val="28"/>
          <w:szCs w:val="28"/>
          <w:highlight w:val="cyan"/>
          <w:u w:val="single"/>
        </w:rPr>
        <w:t>within the boundaries of a singular nation</w:t>
      </w:r>
      <w:r w:rsidRPr="000008B8">
        <w:rPr>
          <w:rFonts w:asciiTheme="majorHAnsi" w:eastAsia="Times New Roman" w:hAnsiTheme="majorHAnsi"/>
          <w:sz w:val="28"/>
          <w:szCs w:val="28"/>
          <w:u w:val="single"/>
        </w:rPr>
        <w:t>-</w:t>
      </w:r>
      <w:r w:rsidRPr="0038278D">
        <w:rPr>
          <w:rFonts w:asciiTheme="majorHAnsi" w:eastAsia="Times New Roman" w:hAnsiTheme="majorHAnsi"/>
          <w:sz w:val="16"/>
          <w:szCs w:val="28"/>
        </w:rPr>
        <w:t xml:space="preserve"> state, a</w:t>
      </w:r>
      <w:r w:rsidRPr="0038278D">
        <w:rPr>
          <w:rFonts w:asciiTheme="majorHAnsi" w:eastAsia="Times New Roman" w:hAnsiTheme="majorHAnsi"/>
          <w:sz w:val="16"/>
          <w:szCs w:val="28"/>
        </w:rPr>
        <w:t>nd “</w:t>
      </w:r>
      <w:proofErr w:type="spellStart"/>
      <w:r w:rsidRPr="0038278D">
        <w:rPr>
          <w:rFonts w:asciiTheme="majorHAnsi" w:eastAsia="Times New Roman" w:hAnsiTheme="majorHAnsi"/>
          <w:sz w:val="16"/>
          <w:szCs w:val="28"/>
        </w:rPr>
        <w:t>postnationalism</w:t>
      </w:r>
      <w:proofErr w:type="spellEnd"/>
      <w:r w:rsidRPr="0038278D">
        <w:rPr>
          <w:rFonts w:asciiTheme="majorHAnsi" w:eastAsia="Times New Roman" w:hAnsiTheme="majorHAnsi"/>
          <w:sz w:val="16"/>
          <w:szCs w:val="28"/>
        </w:rPr>
        <w:t>,” which eff</w:t>
      </w:r>
      <w:r w:rsidRPr="0038278D">
        <w:rPr>
          <w:rFonts w:asciiTheme="majorHAnsi" w:eastAsia="Times New Roman" w:hAnsiTheme="majorHAnsi"/>
          <w:sz w:val="16"/>
          <w:szCs w:val="28"/>
        </w:rPr>
        <w:t xml:space="preserve">ectively argues that the nation as a political and analytical category is dead. I agree with </w:t>
      </w:r>
      <w:proofErr w:type="spellStart"/>
      <w:r w:rsidRPr="0038278D">
        <w:rPr>
          <w:rFonts w:asciiTheme="majorHAnsi" w:eastAsia="Times New Roman" w:hAnsiTheme="majorHAnsi"/>
          <w:sz w:val="16"/>
          <w:szCs w:val="28"/>
        </w:rPr>
        <w:t>Puri’s</w:t>
      </w:r>
      <w:proofErr w:type="spellEnd"/>
      <w:r w:rsidRPr="0038278D">
        <w:rPr>
          <w:rFonts w:asciiTheme="majorHAnsi" w:eastAsia="Times New Roman" w:hAnsiTheme="majorHAnsi"/>
          <w:sz w:val="16"/>
          <w:szCs w:val="28"/>
        </w:rPr>
        <w:t xml:space="preserve"> argument that those who celebrate the triumph of the global and transnational by declaring the death of the nation overlook the important ways disempowered communities invoke the nation (as an imagined community, rather than a nation- state) as a strategy for empowerment. While this might be a risky move at a time when many theoretical currents within </w:t>
      </w:r>
      <w:r w:rsidRPr="0038278D">
        <w:rPr>
          <w:rFonts w:asciiTheme="majorHAnsi" w:eastAsia="Times New Roman" w:hAnsiTheme="majorHAnsi"/>
          <w:sz w:val="16"/>
          <w:szCs w:val="28"/>
        </w:rPr>
        <w:t xml:space="preserve"> </w:t>
      </w:r>
      <w:r w:rsidR="009C21DB" w:rsidRPr="0038278D">
        <w:rPr>
          <w:rFonts w:asciiTheme="majorHAnsi" w:eastAsia="Times New Roman" w:hAnsiTheme="majorHAnsi"/>
          <w:sz w:val="16"/>
          <w:szCs w:val="28"/>
        </w:rPr>
        <w:t xml:space="preserve">Latina/o studies are oriented around the transnational, I concur with </w:t>
      </w:r>
      <w:proofErr w:type="spellStart"/>
      <w:r w:rsidR="009C21DB" w:rsidRPr="0038278D">
        <w:rPr>
          <w:rFonts w:asciiTheme="majorHAnsi" w:eastAsia="Times New Roman" w:hAnsiTheme="majorHAnsi"/>
          <w:sz w:val="16"/>
          <w:szCs w:val="28"/>
        </w:rPr>
        <w:t>Puri</w:t>
      </w:r>
      <w:proofErr w:type="spellEnd"/>
      <w:r w:rsidR="009C21DB" w:rsidRPr="0038278D">
        <w:rPr>
          <w:rFonts w:asciiTheme="majorHAnsi" w:eastAsia="Times New Roman" w:hAnsiTheme="majorHAnsi"/>
          <w:sz w:val="16"/>
          <w:szCs w:val="28"/>
        </w:rPr>
        <w:t xml:space="preserve"> that </w:t>
      </w:r>
      <w:r w:rsidR="009C21DB" w:rsidRPr="008A2AE3">
        <w:rPr>
          <w:rFonts w:asciiTheme="majorHAnsi" w:eastAsia="Times New Roman" w:hAnsiTheme="majorHAnsi"/>
          <w:sz w:val="28"/>
          <w:szCs w:val="28"/>
          <w:highlight w:val="cyan"/>
          <w:u w:val="single"/>
        </w:rPr>
        <w:t>reexamining cultural nationalism</w:t>
      </w:r>
      <w:r w:rsidR="009C21DB" w:rsidRPr="000008B8">
        <w:rPr>
          <w:rFonts w:asciiTheme="majorHAnsi" w:eastAsia="Times New Roman" w:hAnsiTheme="majorHAnsi"/>
          <w:sz w:val="28"/>
          <w:szCs w:val="28"/>
          <w:u w:val="single"/>
        </w:rPr>
        <w:t xml:space="preserve"> through current critical and theoretical tools </w:t>
      </w:r>
      <w:r w:rsidR="009C21DB" w:rsidRPr="008A2AE3">
        <w:rPr>
          <w:rFonts w:asciiTheme="majorHAnsi" w:eastAsia="Times New Roman" w:hAnsiTheme="majorHAnsi"/>
          <w:sz w:val="28"/>
          <w:szCs w:val="28"/>
          <w:highlight w:val="cyan"/>
          <w:u w:val="single"/>
        </w:rPr>
        <w:t>facilitates a better understanding of cultural nationalism as a force</w:t>
      </w:r>
      <w:r w:rsidR="009C21DB" w:rsidRPr="0038278D">
        <w:rPr>
          <w:rFonts w:asciiTheme="majorHAnsi" w:eastAsia="Times New Roman" w:hAnsiTheme="majorHAnsi"/>
          <w:sz w:val="16"/>
          <w:szCs w:val="28"/>
        </w:rPr>
        <w:t xml:space="preserve"> that was and may still be </w:t>
      </w:r>
      <w:r w:rsidR="009C21DB" w:rsidRPr="008A2AE3">
        <w:rPr>
          <w:rFonts w:asciiTheme="majorHAnsi" w:eastAsia="Times New Roman" w:hAnsiTheme="majorHAnsi"/>
          <w:sz w:val="28"/>
          <w:szCs w:val="28"/>
          <w:highlight w:val="cyan"/>
          <w:u w:val="single"/>
        </w:rPr>
        <w:t>productive for aggrieved communities of color</w:t>
      </w:r>
      <w:r w:rsidR="009C21DB" w:rsidRPr="0038278D">
        <w:rPr>
          <w:rFonts w:asciiTheme="majorHAnsi" w:eastAsia="Times New Roman" w:hAnsiTheme="majorHAnsi"/>
          <w:sz w:val="16"/>
          <w:szCs w:val="28"/>
        </w:rPr>
        <w:t xml:space="preserve"> in their searches for social justice.18 While </w:t>
      </w:r>
      <w:proofErr w:type="spellStart"/>
      <w:r w:rsidR="009C21DB" w:rsidRPr="0038278D">
        <w:rPr>
          <w:rFonts w:asciiTheme="majorHAnsi" w:eastAsia="Times New Roman" w:hAnsiTheme="majorHAnsi"/>
          <w:sz w:val="16"/>
          <w:szCs w:val="28"/>
        </w:rPr>
        <w:t>Puri’s</w:t>
      </w:r>
      <w:proofErr w:type="spellEnd"/>
      <w:r w:rsidR="009C21DB" w:rsidRPr="0038278D">
        <w:rPr>
          <w:rFonts w:asciiTheme="majorHAnsi" w:eastAsia="Times New Roman" w:hAnsiTheme="majorHAnsi"/>
          <w:sz w:val="16"/>
          <w:szCs w:val="28"/>
        </w:rPr>
        <w:t xml:space="preserve"> observations relate to the complex cultural and historical milieu of the Caribbean, I extend her analysis to U.S. Latina/</w:t>
      </w:r>
      <w:proofErr w:type="spellStart"/>
      <w:r w:rsidR="009C21DB" w:rsidRPr="0038278D">
        <w:rPr>
          <w:rFonts w:asciiTheme="majorHAnsi" w:eastAsia="Times New Roman" w:hAnsiTheme="majorHAnsi"/>
          <w:sz w:val="16"/>
          <w:szCs w:val="28"/>
        </w:rPr>
        <w:t>os</w:t>
      </w:r>
      <w:proofErr w:type="spellEnd"/>
      <w:r w:rsidR="009C21DB" w:rsidRPr="0038278D">
        <w:rPr>
          <w:rFonts w:asciiTheme="majorHAnsi" w:eastAsia="Times New Roman" w:hAnsiTheme="majorHAnsi"/>
          <w:sz w:val="16"/>
          <w:szCs w:val="28"/>
        </w:rPr>
        <w:t xml:space="preserve"> for several reasons. First— and perhaps most obviously— the history and culture of Dominicans, Puerto Ricans, and Cubans in the United States is rooted in the Caribbean. Further, as Juan Flores (2009) has recently pointed out, social and regional belonging in Caribbean, Latin American, and other diasporic communities in the United States is more accurately characterized by streams and </w:t>
      </w:r>
      <w:proofErr w:type="spellStart"/>
      <w:r w:rsidR="009C21DB" w:rsidRPr="0038278D">
        <w:rPr>
          <w:rFonts w:asciiTheme="majorHAnsi" w:eastAsia="Times New Roman" w:hAnsiTheme="majorHAnsi"/>
          <w:sz w:val="16"/>
          <w:szCs w:val="28"/>
        </w:rPr>
        <w:t>counterstreams</w:t>
      </w:r>
      <w:proofErr w:type="spellEnd"/>
      <w:r w:rsidR="009C21DB" w:rsidRPr="0038278D">
        <w:rPr>
          <w:rFonts w:asciiTheme="majorHAnsi" w:eastAsia="Times New Roman" w:hAnsiTheme="majorHAnsi"/>
          <w:sz w:val="16"/>
          <w:szCs w:val="28"/>
        </w:rPr>
        <w:t xml:space="preserve"> of migration and return rather than by discrete movements of people from the home space to the United States. Perhaps most important for my interests, </w:t>
      </w:r>
      <w:r w:rsidR="009C21DB" w:rsidRPr="0038278D">
        <w:rPr>
          <w:rFonts w:asciiTheme="majorHAnsi" w:eastAsia="Times New Roman" w:hAnsiTheme="majorHAnsi"/>
          <w:sz w:val="28"/>
          <w:szCs w:val="28"/>
          <w:u w:val="single"/>
        </w:rPr>
        <w:t>Latina</w:t>
      </w:r>
      <w:r w:rsidR="009C21DB" w:rsidRPr="0038278D">
        <w:rPr>
          <w:rFonts w:asciiTheme="majorHAnsi" w:eastAsia="Times New Roman" w:hAnsiTheme="majorHAnsi"/>
          <w:sz w:val="16"/>
          <w:szCs w:val="28"/>
        </w:rPr>
        <w:t>/</w:t>
      </w:r>
      <w:proofErr w:type="spellStart"/>
      <w:r w:rsidR="009C21DB" w:rsidRPr="0038278D">
        <w:rPr>
          <w:rFonts w:asciiTheme="majorHAnsi" w:eastAsia="Times New Roman" w:hAnsiTheme="majorHAnsi"/>
          <w:sz w:val="28"/>
          <w:szCs w:val="28"/>
          <w:u w:val="single"/>
        </w:rPr>
        <w:t>os</w:t>
      </w:r>
      <w:proofErr w:type="spellEnd"/>
      <w:r w:rsidR="009C21DB" w:rsidRPr="0038278D">
        <w:rPr>
          <w:rFonts w:asciiTheme="majorHAnsi" w:eastAsia="Times New Roman" w:hAnsiTheme="majorHAnsi"/>
          <w:sz w:val="28"/>
          <w:szCs w:val="28"/>
          <w:u w:val="single"/>
        </w:rPr>
        <w:t xml:space="preserve"> continue to </w:t>
      </w:r>
      <w:r w:rsidR="009C21DB" w:rsidRPr="008A2AE3">
        <w:rPr>
          <w:rFonts w:asciiTheme="majorHAnsi" w:eastAsia="Times New Roman" w:hAnsiTheme="majorHAnsi"/>
          <w:sz w:val="28"/>
          <w:szCs w:val="28"/>
          <w:highlight w:val="cyan"/>
          <w:u w:val="single"/>
        </w:rPr>
        <w:t>deploy nationalism</w:t>
      </w:r>
      <w:r w:rsidR="009C21DB" w:rsidRPr="0038278D">
        <w:rPr>
          <w:rFonts w:asciiTheme="majorHAnsi" w:eastAsia="Times New Roman" w:hAnsiTheme="majorHAnsi"/>
          <w:sz w:val="28"/>
          <w:szCs w:val="28"/>
          <w:u w:val="single"/>
        </w:rPr>
        <w:t xml:space="preserve"> as a strategy </w:t>
      </w:r>
      <w:r w:rsidR="009C21DB" w:rsidRPr="008A2AE3">
        <w:rPr>
          <w:rFonts w:asciiTheme="majorHAnsi" w:eastAsia="Times New Roman" w:hAnsiTheme="majorHAnsi"/>
          <w:sz w:val="28"/>
          <w:szCs w:val="28"/>
          <w:highlight w:val="cyan"/>
          <w:u w:val="single"/>
        </w:rPr>
        <w:t>for political empowerment</w:t>
      </w:r>
      <w:r w:rsidR="009C21DB" w:rsidRPr="0038278D">
        <w:rPr>
          <w:rFonts w:asciiTheme="majorHAnsi" w:eastAsia="Times New Roman" w:hAnsiTheme="majorHAnsi"/>
          <w:sz w:val="16"/>
          <w:szCs w:val="28"/>
        </w:rPr>
        <w:t>, even in the wake of the North American Free Trade Agreement (NAFTA) and the forces of globalization that shape mig</w:t>
      </w:r>
      <w:r w:rsidR="0038278D" w:rsidRPr="0038278D">
        <w:rPr>
          <w:rFonts w:asciiTheme="majorHAnsi" w:eastAsia="Times New Roman" w:hAnsiTheme="majorHAnsi"/>
          <w:sz w:val="16"/>
          <w:szCs w:val="28"/>
        </w:rPr>
        <w:t>ration, immigration, and the fl</w:t>
      </w:r>
      <w:r w:rsidR="009C21DB" w:rsidRPr="0038278D">
        <w:rPr>
          <w:rFonts w:asciiTheme="majorHAnsi" w:eastAsia="Times New Roman" w:hAnsiTheme="majorHAnsi"/>
          <w:sz w:val="16"/>
          <w:szCs w:val="28"/>
        </w:rPr>
        <w:t xml:space="preserve">ow of transnational capital. Triangulations thus </w:t>
      </w:r>
      <w:r w:rsidR="009C21DB" w:rsidRPr="0038278D">
        <w:rPr>
          <w:rFonts w:asciiTheme="majorHAnsi" w:eastAsia="Times New Roman" w:hAnsiTheme="majorHAnsi"/>
          <w:sz w:val="28"/>
          <w:szCs w:val="28"/>
          <w:u w:val="single"/>
        </w:rPr>
        <w:t>pay</w:t>
      </w:r>
      <w:r w:rsidR="009C21DB" w:rsidRPr="0038278D">
        <w:rPr>
          <w:rFonts w:asciiTheme="majorHAnsi" w:eastAsia="Times New Roman" w:hAnsiTheme="majorHAnsi"/>
          <w:sz w:val="16"/>
          <w:szCs w:val="28"/>
        </w:rPr>
        <w:t xml:space="preserve">s </w:t>
      </w:r>
      <w:r w:rsidR="009C21DB" w:rsidRPr="0038278D">
        <w:rPr>
          <w:rFonts w:asciiTheme="majorHAnsi" w:eastAsia="Times New Roman" w:hAnsiTheme="majorHAnsi"/>
          <w:sz w:val="28"/>
          <w:szCs w:val="28"/>
          <w:u w:val="single"/>
        </w:rPr>
        <w:t xml:space="preserve">careful attention to how </w:t>
      </w:r>
      <w:r w:rsidR="009C21DB" w:rsidRPr="008A2AE3">
        <w:rPr>
          <w:rFonts w:asciiTheme="majorHAnsi" w:eastAsia="Times New Roman" w:hAnsiTheme="majorHAnsi"/>
          <w:sz w:val="28"/>
          <w:szCs w:val="28"/>
          <w:highlight w:val="cyan"/>
          <w:u w:val="single"/>
        </w:rPr>
        <w:t>the rhetoric of insurgen</w:t>
      </w:r>
      <w:r w:rsidRPr="008A2AE3">
        <w:rPr>
          <w:rFonts w:asciiTheme="majorHAnsi" w:eastAsia="Times New Roman" w:hAnsiTheme="majorHAnsi"/>
          <w:sz w:val="28"/>
          <w:szCs w:val="28"/>
          <w:highlight w:val="cyan"/>
          <w:u w:val="single"/>
        </w:rPr>
        <w:t>t nationalism continues to infl</w:t>
      </w:r>
      <w:r w:rsidR="009C21DB" w:rsidRPr="008A2AE3">
        <w:rPr>
          <w:rFonts w:asciiTheme="majorHAnsi" w:eastAsia="Times New Roman" w:hAnsiTheme="majorHAnsi"/>
          <w:sz w:val="28"/>
          <w:szCs w:val="28"/>
          <w:highlight w:val="cyan"/>
          <w:u w:val="single"/>
        </w:rPr>
        <w:t>uence</w:t>
      </w:r>
      <w:r w:rsidR="009C21DB" w:rsidRPr="0038278D">
        <w:rPr>
          <w:rFonts w:asciiTheme="majorHAnsi" w:eastAsia="Times New Roman" w:hAnsiTheme="majorHAnsi"/>
          <w:sz w:val="28"/>
          <w:szCs w:val="28"/>
          <w:u w:val="single"/>
        </w:rPr>
        <w:t xml:space="preserve"> how </w:t>
      </w:r>
      <w:r w:rsidR="009C21DB" w:rsidRPr="008A2AE3">
        <w:rPr>
          <w:rFonts w:asciiTheme="majorHAnsi" w:eastAsia="Times New Roman" w:hAnsiTheme="majorHAnsi"/>
          <w:sz w:val="28"/>
          <w:szCs w:val="28"/>
          <w:highlight w:val="cyan"/>
          <w:u w:val="single"/>
        </w:rPr>
        <w:t>opposition</w:t>
      </w:r>
      <w:r w:rsidR="009C21DB" w:rsidRPr="0038278D">
        <w:rPr>
          <w:rFonts w:asciiTheme="majorHAnsi" w:eastAsia="Times New Roman" w:hAnsiTheme="majorHAnsi"/>
          <w:sz w:val="28"/>
          <w:szCs w:val="28"/>
          <w:u w:val="single"/>
        </w:rPr>
        <w:t xml:space="preserve"> is conceived</w:t>
      </w:r>
      <w:r w:rsidR="009C21DB" w:rsidRPr="0038278D">
        <w:rPr>
          <w:rFonts w:asciiTheme="majorHAnsi" w:eastAsia="Times New Roman" w:hAnsiTheme="majorHAnsi"/>
          <w:sz w:val="16"/>
          <w:szCs w:val="28"/>
        </w:rPr>
        <w:t xml:space="preserve"> during the last third of the twentieth century.</w:t>
      </w:r>
    </w:p>
    <w:p w14:paraId="63F6A4BB" w14:textId="77777777" w:rsidR="002B3E3A" w:rsidRDefault="002B3E3A" w:rsidP="007A0F4B">
      <w:pPr>
        <w:rPr>
          <w:rFonts w:asciiTheme="majorHAnsi" w:eastAsia="Times New Roman" w:hAnsiTheme="majorHAnsi"/>
          <w:color w:val="000000" w:themeColor="text1"/>
          <w:sz w:val="28"/>
          <w:szCs w:val="20"/>
          <w:shd w:val="clear" w:color="auto" w:fill="FFFFFF"/>
        </w:rPr>
      </w:pPr>
    </w:p>
    <w:p w14:paraId="719B0AB5" w14:textId="77777777" w:rsidR="002B3E3A" w:rsidRPr="007A0F4B" w:rsidRDefault="002B3E3A" w:rsidP="007A0F4B">
      <w:pPr>
        <w:rPr>
          <w:rFonts w:asciiTheme="majorHAnsi" w:eastAsia="Times New Roman" w:hAnsiTheme="majorHAnsi"/>
          <w:color w:val="000000" w:themeColor="text1"/>
          <w:sz w:val="28"/>
          <w:szCs w:val="20"/>
          <w:shd w:val="clear" w:color="auto" w:fill="FFFFFF"/>
        </w:rPr>
      </w:pPr>
    </w:p>
    <w:p w14:paraId="133929DE" w14:textId="77777777" w:rsidR="007A0F4B" w:rsidRDefault="007A0F4B" w:rsidP="00F601E6">
      <w:pPr>
        <w:rPr>
          <w:rFonts w:asciiTheme="majorHAnsi" w:hAnsiTheme="majorHAnsi"/>
          <w:sz w:val="28"/>
          <w:szCs w:val="28"/>
        </w:rPr>
      </w:pPr>
    </w:p>
    <w:p w14:paraId="1307DD0D" w14:textId="77777777" w:rsidR="007A0F4B" w:rsidRDefault="007A0F4B" w:rsidP="00F601E6">
      <w:pPr>
        <w:rPr>
          <w:rFonts w:asciiTheme="majorHAnsi" w:hAnsiTheme="majorHAnsi"/>
          <w:sz w:val="28"/>
          <w:szCs w:val="28"/>
        </w:rPr>
      </w:pPr>
    </w:p>
    <w:p w14:paraId="042C81E7" w14:textId="77777777" w:rsidR="009252D9" w:rsidRPr="00CA5B8C" w:rsidRDefault="009252D9" w:rsidP="00AE7D85">
      <w:pPr>
        <w:rPr>
          <w:sz w:val="16"/>
        </w:rPr>
      </w:pPr>
    </w:p>
    <w:p w14:paraId="3B8E99D0" w14:textId="3A801F1C" w:rsidR="00B01191" w:rsidRPr="009252D9" w:rsidRDefault="009252D9" w:rsidP="00F601E6">
      <w:pPr>
        <w:rPr>
          <w:rFonts w:asciiTheme="majorHAnsi" w:hAnsiTheme="majorHAnsi"/>
          <w:sz w:val="22"/>
        </w:rPr>
      </w:pPr>
      <w:r>
        <w:rPr>
          <w:rFonts w:asciiTheme="majorHAnsi" w:hAnsiTheme="majorHAnsi"/>
        </w:rPr>
        <w:t>*</w:t>
      </w:r>
      <w:r w:rsidRPr="00646722">
        <w:rPr>
          <w:rFonts w:asciiTheme="majorHAnsi" w:hAnsiTheme="majorHAnsi"/>
        </w:rPr>
        <w:t xml:space="preserve">“Snake Tongue” </w:t>
      </w:r>
      <w:proofErr w:type="spellStart"/>
      <w:r w:rsidRPr="00646722">
        <w:rPr>
          <w:rFonts w:asciiTheme="majorHAnsi" w:hAnsiTheme="majorHAnsi"/>
        </w:rPr>
        <w:t>Meztli</w:t>
      </w:r>
      <w:proofErr w:type="spellEnd"/>
      <w:r w:rsidRPr="00646722">
        <w:rPr>
          <w:rFonts w:asciiTheme="majorHAnsi" w:hAnsiTheme="majorHAnsi"/>
        </w:rPr>
        <w:t xml:space="preserve"> 2015 https://hellopoetry.com/poem/1146824/snake-tongue/</w:t>
      </w:r>
    </w:p>
    <w:sectPr w:rsidR="00B01191" w:rsidRPr="009252D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23C867DE"/>
    <w:multiLevelType w:val="multilevel"/>
    <w:tmpl w:val="EDB0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A56438"/>
    <w:rsid w:val="000008B8"/>
    <w:rsid w:val="000029E3"/>
    <w:rsid w:val="000029E8"/>
    <w:rsid w:val="00004225"/>
    <w:rsid w:val="000066CA"/>
    <w:rsid w:val="00007264"/>
    <w:rsid w:val="000076A9"/>
    <w:rsid w:val="00014FAD"/>
    <w:rsid w:val="00015412"/>
    <w:rsid w:val="00015D2A"/>
    <w:rsid w:val="0002490B"/>
    <w:rsid w:val="00026465"/>
    <w:rsid w:val="00030204"/>
    <w:rsid w:val="000312A0"/>
    <w:rsid w:val="0003396C"/>
    <w:rsid w:val="00035337"/>
    <w:rsid w:val="00052FB1"/>
    <w:rsid w:val="00054276"/>
    <w:rsid w:val="0005457B"/>
    <w:rsid w:val="000547B1"/>
    <w:rsid w:val="0006091E"/>
    <w:rsid w:val="000638C1"/>
    <w:rsid w:val="00065FEE"/>
    <w:rsid w:val="00066E3C"/>
    <w:rsid w:val="00072718"/>
    <w:rsid w:val="0007381E"/>
    <w:rsid w:val="00075114"/>
    <w:rsid w:val="00076094"/>
    <w:rsid w:val="000849B2"/>
    <w:rsid w:val="0008785F"/>
    <w:rsid w:val="00090CBE"/>
    <w:rsid w:val="00094DEC"/>
    <w:rsid w:val="000A2D8A"/>
    <w:rsid w:val="000C473F"/>
    <w:rsid w:val="000D26A6"/>
    <w:rsid w:val="000D2B90"/>
    <w:rsid w:val="000D6ED8"/>
    <w:rsid w:val="000D717B"/>
    <w:rsid w:val="000E0BEB"/>
    <w:rsid w:val="000F2B6C"/>
    <w:rsid w:val="00100B28"/>
    <w:rsid w:val="00117316"/>
    <w:rsid w:val="001209B4"/>
    <w:rsid w:val="0017457F"/>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23E3"/>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64E7"/>
    <w:rsid w:val="002343FE"/>
    <w:rsid w:val="00235F7B"/>
    <w:rsid w:val="002502CF"/>
    <w:rsid w:val="002639C1"/>
    <w:rsid w:val="00263E08"/>
    <w:rsid w:val="00267EBB"/>
    <w:rsid w:val="0027023B"/>
    <w:rsid w:val="00272F3F"/>
    <w:rsid w:val="00274EDB"/>
    <w:rsid w:val="0027729E"/>
    <w:rsid w:val="002843B2"/>
    <w:rsid w:val="00284ED6"/>
    <w:rsid w:val="0028690D"/>
    <w:rsid w:val="00290C5A"/>
    <w:rsid w:val="00290C92"/>
    <w:rsid w:val="0029647A"/>
    <w:rsid w:val="00296504"/>
    <w:rsid w:val="002A1BE0"/>
    <w:rsid w:val="002B3E3A"/>
    <w:rsid w:val="002B5511"/>
    <w:rsid w:val="002B7ACF"/>
    <w:rsid w:val="002E0643"/>
    <w:rsid w:val="002E14D1"/>
    <w:rsid w:val="002E392E"/>
    <w:rsid w:val="002E6BBC"/>
    <w:rsid w:val="002F1BA9"/>
    <w:rsid w:val="002F6E74"/>
    <w:rsid w:val="002F7692"/>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278D"/>
    <w:rsid w:val="00383071"/>
    <w:rsid w:val="00383B19"/>
    <w:rsid w:val="00384CBC"/>
    <w:rsid w:val="003933F9"/>
    <w:rsid w:val="00393BE3"/>
    <w:rsid w:val="00395864"/>
    <w:rsid w:val="00396557"/>
    <w:rsid w:val="00397316"/>
    <w:rsid w:val="003A248F"/>
    <w:rsid w:val="003A4D9C"/>
    <w:rsid w:val="003A76E4"/>
    <w:rsid w:val="003B1668"/>
    <w:rsid w:val="003C0615"/>
    <w:rsid w:val="003C536C"/>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1BF1"/>
    <w:rsid w:val="004270E3"/>
    <w:rsid w:val="004348DC"/>
    <w:rsid w:val="00434921"/>
    <w:rsid w:val="00441DFF"/>
    <w:rsid w:val="00442018"/>
    <w:rsid w:val="00443B5A"/>
    <w:rsid w:val="00446567"/>
    <w:rsid w:val="004476A3"/>
    <w:rsid w:val="00447B10"/>
    <w:rsid w:val="00452EE4"/>
    <w:rsid w:val="00452F0B"/>
    <w:rsid w:val="004536D6"/>
    <w:rsid w:val="00457224"/>
    <w:rsid w:val="0047482C"/>
    <w:rsid w:val="00475436"/>
    <w:rsid w:val="00476C43"/>
    <w:rsid w:val="0048047E"/>
    <w:rsid w:val="00482AF9"/>
    <w:rsid w:val="004833F3"/>
    <w:rsid w:val="004921A0"/>
    <w:rsid w:val="00496BB2"/>
    <w:rsid w:val="004B37B4"/>
    <w:rsid w:val="004B3CAC"/>
    <w:rsid w:val="004B72B4"/>
    <w:rsid w:val="004C0314"/>
    <w:rsid w:val="004C0D3D"/>
    <w:rsid w:val="004C213E"/>
    <w:rsid w:val="004C376C"/>
    <w:rsid w:val="004C657F"/>
    <w:rsid w:val="004D17D8"/>
    <w:rsid w:val="004D52D8"/>
    <w:rsid w:val="004D72C7"/>
    <w:rsid w:val="004E355B"/>
    <w:rsid w:val="004E6257"/>
    <w:rsid w:val="004F67D7"/>
    <w:rsid w:val="005003B6"/>
    <w:rsid w:val="005028E5"/>
    <w:rsid w:val="00503735"/>
    <w:rsid w:val="00512023"/>
    <w:rsid w:val="00516A88"/>
    <w:rsid w:val="00522065"/>
    <w:rsid w:val="005224F2"/>
    <w:rsid w:val="00533F1C"/>
    <w:rsid w:val="00536D8B"/>
    <w:rsid w:val="005379C3"/>
    <w:rsid w:val="005519C2"/>
    <w:rsid w:val="005523E0"/>
    <w:rsid w:val="0055320F"/>
    <w:rsid w:val="0055699B"/>
    <w:rsid w:val="0056020A"/>
    <w:rsid w:val="00563D3D"/>
    <w:rsid w:val="005659AA"/>
    <w:rsid w:val="0056637F"/>
    <w:rsid w:val="00566C25"/>
    <w:rsid w:val="005676E8"/>
    <w:rsid w:val="00577C12"/>
    <w:rsid w:val="00580BFC"/>
    <w:rsid w:val="00581048"/>
    <w:rsid w:val="00581203"/>
    <w:rsid w:val="0058349C"/>
    <w:rsid w:val="00585FBE"/>
    <w:rsid w:val="005870E8"/>
    <w:rsid w:val="0058789C"/>
    <w:rsid w:val="005A4B47"/>
    <w:rsid w:val="005A4D4E"/>
    <w:rsid w:val="005A7237"/>
    <w:rsid w:val="005B14AF"/>
    <w:rsid w:val="005B21FA"/>
    <w:rsid w:val="005B3244"/>
    <w:rsid w:val="005B6EE8"/>
    <w:rsid w:val="005B7731"/>
    <w:rsid w:val="005B79AA"/>
    <w:rsid w:val="005C4515"/>
    <w:rsid w:val="005C5602"/>
    <w:rsid w:val="005C74A6"/>
    <w:rsid w:val="005D3B4D"/>
    <w:rsid w:val="005D4B01"/>
    <w:rsid w:val="005D615C"/>
    <w:rsid w:val="005D6B10"/>
    <w:rsid w:val="005E1860"/>
    <w:rsid w:val="005F063B"/>
    <w:rsid w:val="005F192D"/>
    <w:rsid w:val="005F24C8"/>
    <w:rsid w:val="005F26AF"/>
    <w:rsid w:val="005F7AE5"/>
    <w:rsid w:val="00607D6C"/>
    <w:rsid w:val="0061383D"/>
    <w:rsid w:val="00614D69"/>
    <w:rsid w:val="00617030"/>
    <w:rsid w:val="00621301"/>
    <w:rsid w:val="0062173F"/>
    <w:rsid w:val="006235FB"/>
    <w:rsid w:val="00626A15"/>
    <w:rsid w:val="00635BA1"/>
    <w:rsid w:val="006379E9"/>
    <w:rsid w:val="006438CB"/>
    <w:rsid w:val="00646722"/>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4937"/>
    <w:rsid w:val="00717B01"/>
    <w:rsid w:val="007227D9"/>
    <w:rsid w:val="00722946"/>
    <w:rsid w:val="0072491F"/>
    <w:rsid w:val="00725598"/>
    <w:rsid w:val="007374A1"/>
    <w:rsid w:val="00752712"/>
    <w:rsid w:val="00753A84"/>
    <w:rsid w:val="00757FF4"/>
    <w:rsid w:val="007611F5"/>
    <w:rsid w:val="007619E4"/>
    <w:rsid w:val="00761E75"/>
    <w:rsid w:val="0076495E"/>
    <w:rsid w:val="00765FC8"/>
    <w:rsid w:val="00775694"/>
    <w:rsid w:val="00793F46"/>
    <w:rsid w:val="007A0F4B"/>
    <w:rsid w:val="007A1325"/>
    <w:rsid w:val="007A1A18"/>
    <w:rsid w:val="007A3BAF"/>
    <w:rsid w:val="007A4129"/>
    <w:rsid w:val="007A78AF"/>
    <w:rsid w:val="007B53D8"/>
    <w:rsid w:val="007C22C5"/>
    <w:rsid w:val="007C57E1"/>
    <w:rsid w:val="007C5811"/>
    <w:rsid w:val="007D0D6D"/>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2C85"/>
    <w:rsid w:val="00864E76"/>
    <w:rsid w:val="00872581"/>
    <w:rsid w:val="0087459D"/>
    <w:rsid w:val="0087680F"/>
    <w:rsid w:val="00876D81"/>
    <w:rsid w:val="00880ED3"/>
    <w:rsid w:val="00881D86"/>
    <w:rsid w:val="00883306"/>
    <w:rsid w:val="008904F9"/>
    <w:rsid w:val="00890E4C"/>
    <w:rsid w:val="00890E74"/>
    <w:rsid w:val="00892798"/>
    <w:rsid w:val="0089418F"/>
    <w:rsid w:val="00897C29"/>
    <w:rsid w:val="008A03AB"/>
    <w:rsid w:val="008A1A9C"/>
    <w:rsid w:val="008A2AE3"/>
    <w:rsid w:val="008A4633"/>
    <w:rsid w:val="008B032E"/>
    <w:rsid w:val="008C0FA2"/>
    <w:rsid w:val="008C0FAA"/>
    <w:rsid w:val="008C2342"/>
    <w:rsid w:val="008C77B6"/>
    <w:rsid w:val="008D1B91"/>
    <w:rsid w:val="008D724A"/>
    <w:rsid w:val="008E7A3E"/>
    <w:rsid w:val="008F41FD"/>
    <w:rsid w:val="008F4479"/>
    <w:rsid w:val="008F4BA0"/>
    <w:rsid w:val="00901726"/>
    <w:rsid w:val="009075BA"/>
    <w:rsid w:val="00920E6A"/>
    <w:rsid w:val="009252D9"/>
    <w:rsid w:val="00931816"/>
    <w:rsid w:val="00932C71"/>
    <w:rsid w:val="0094287E"/>
    <w:rsid w:val="00945A86"/>
    <w:rsid w:val="009509D5"/>
    <w:rsid w:val="00951240"/>
    <w:rsid w:val="009538F5"/>
    <w:rsid w:val="00957187"/>
    <w:rsid w:val="00960255"/>
    <w:rsid w:val="009603E1"/>
    <w:rsid w:val="00961C9D"/>
    <w:rsid w:val="00963065"/>
    <w:rsid w:val="0097151F"/>
    <w:rsid w:val="00973777"/>
    <w:rsid w:val="00976E78"/>
    <w:rsid w:val="009775C0"/>
    <w:rsid w:val="00981F23"/>
    <w:rsid w:val="00982441"/>
    <w:rsid w:val="00990634"/>
    <w:rsid w:val="00991733"/>
    <w:rsid w:val="00992078"/>
    <w:rsid w:val="00992BE3"/>
    <w:rsid w:val="009A1467"/>
    <w:rsid w:val="009A6464"/>
    <w:rsid w:val="009B0D11"/>
    <w:rsid w:val="009B3B70"/>
    <w:rsid w:val="009B3CAC"/>
    <w:rsid w:val="009B69F5"/>
    <w:rsid w:val="009C1E99"/>
    <w:rsid w:val="009C21DB"/>
    <w:rsid w:val="009C5FF7"/>
    <w:rsid w:val="009C6292"/>
    <w:rsid w:val="009D15DB"/>
    <w:rsid w:val="009D3133"/>
    <w:rsid w:val="009E091D"/>
    <w:rsid w:val="009E160D"/>
    <w:rsid w:val="009F1CBB"/>
    <w:rsid w:val="009F3305"/>
    <w:rsid w:val="009F6FB2"/>
    <w:rsid w:val="009F7E6F"/>
    <w:rsid w:val="00A071C0"/>
    <w:rsid w:val="00A0796C"/>
    <w:rsid w:val="00A22670"/>
    <w:rsid w:val="00A24B35"/>
    <w:rsid w:val="00A271BA"/>
    <w:rsid w:val="00A27F86"/>
    <w:rsid w:val="00A337A8"/>
    <w:rsid w:val="00A431C6"/>
    <w:rsid w:val="00A54315"/>
    <w:rsid w:val="00A547B1"/>
    <w:rsid w:val="00A56438"/>
    <w:rsid w:val="00A60FBC"/>
    <w:rsid w:val="00A65C0B"/>
    <w:rsid w:val="00A678C5"/>
    <w:rsid w:val="00A75AD1"/>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E7D85"/>
    <w:rsid w:val="00AF2516"/>
    <w:rsid w:val="00AF4760"/>
    <w:rsid w:val="00AF55D4"/>
    <w:rsid w:val="00B01191"/>
    <w:rsid w:val="00B0505F"/>
    <w:rsid w:val="00B05C2D"/>
    <w:rsid w:val="00B12933"/>
    <w:rsid w:val="00B12B88"/>
    <w:rsid w:val="00B137E0"/>
    <w:rsid w:val="00B13BC8"/>
    <w:rsid w:val="00B24662"/>
    <w:rsid w:val="00B27298"/>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D2A16"/>
    <w:rsid w:val="00BE6472"/>
    <w:rsid w:val="00BF29B8"/>
    <w:rsid w:val="00BF46EA"/>
    <w:rsid w:val="00C03799"/>
    <w:rsid w:val="00C05F16"/>
    <w:rsid w:val="00C068FF"/>
    <w:rsid w:val="00C07769"/>
    <w:rsid w:val="00C07D05"/>
    <w:rsid w:val="00C10856"/>
    <w:rsid w:val="00C11B69"/>
    <w:rsid w:val="00C203FA"/>
    <w:rsid w:val="00C244F5"/>
    <w:rsid w:val="00C3164F"/>
    <w:rsid w:val="00C31B5E"/>
    <w:rsid w:val="00C34D3E"/>
    <w:rsid w:val="00C35B37"/>
    <w:rsid w:val="00C3747A"/>
    <w:rsid w:val="00C37F29"/>
    <w:rsid w:val="00C4454D"/>
    <w:rsid w:val="00C56DCC"/>
    <w:rsid w:val="00C57075"/>
    <w:rsid w:val="00C72AFE"/>
    <w:rsid w:val="00C81619"/>
    <w:rsid w:val="00C964DD"/>
    <w:rsid w:val="00CA013C"/>
    <w:rsid w:val="00CA5B8C"/>
    <w:rsid w:val="00CA6D6D"/>
    <w:rsid w:val="00CC7A4E"/>
    <w:rsid w:val="00CD1359"/>
    <w:rsid w:val="00CD4C83"/>
    <w:rsid w:val="00D01EDC"/>
    <w:rsid w:val="00D03574"/>
    <w:rsid w:val="00D036DA"/>
    <w:rsid w:val="00D078AA"/>
    <w:rsid w:val="00D10058"/>
    <w:rsid w:val="00D11978"/>
    <w:rsid w:val="00D15E30"/>
    <w:rsid w:val="00D16129"/>
    <w:rsid w:val="00D25DBD"/>
    <w:rsid w:val="00D26929"/>
    <w:rsid w:val="00D30CBD"/>
    <w:rsid w:val="00D30D9E"/>
    <w:rsid w:val="00D31440"/>
    <w:rsid w:val="00D33908"/>
    <w:rsid w:val="00D354F2"/>
    <w:rsid w:val="00D36C30"/>
    <w:rsid w:val="00D37C90"/>
    <w:rsid w:val="00D43A8C"/>
    <w:rsid w:val="00D53072"/>
    <w:rsid w:val="00D61A4E"/>
    <w:rsid w:val="00D634EA"/>
    <w:rsid w:val="00D67815"/>
    <w:rsid w:val="00D713A1"/>
    <w:rsid w:val="00D72F62"/>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05B4"/>
    <w:rsid w:val="00E00647"/>
    <w:rsid w:val="00E01DAD"/>
    <w:rsid w:val="00E021DC"/>
    <w:rsid w:val="00E03F91"/>
    <w:rsid w:val="00E064EF"/>
    <w:rsid w:val="00E064F2"/>
    <w:rsid w:val="00E0717B"/>
    <w:rsid w:val="00E15598"/>
    <w:rsid w:val="00E20D65"/>
    <w:rsid w:val="00E316E0"/>
    <w:rsid w:val="00E353A2"/>
    <w:rsid w:val="00E36881"/>
    <w:rsid w:val="00E42E4C"/>
    <w:rsid w:val="00E47013"/>
    <w:rsid w:val="00E541F9"/>
    <w:rsid w:val="00E57B79"/>
    <w:rsid w:val="00E6140B"/>
    <w:rsid w:val="00E63419"/>
    <w:rsid w:val="00E64496"/>
    <w:rsid w:val="00E72115"/>
    <w:rsid w:val="00E8322E"/>
    <w:rsid w:val="00E85129"/>
    <w:rsid w:val="00E903E0"/>
    <w:rsid w:val="00EA1115"/>
    <w:rsid w:val="00EA1DB5"/>
    <w:rsid w:val="00EA39EB"/>
    <w:rsid w:val="00EA58CE"/>
    <w:rsid w:val="00EB33FF"/>
    <w:rsid w:val="00EB3D1A"/>
    <w:rsid w:val="00EC026B"/>
    <w:rsid w:val="00EC2759"/>
    <w:rsid w:val="00EC4807"/>
    <w:rsid w:val="00EC7106"/>
    <w:rsid w:val="00ED0120"/>
    <w:rsid w:val="00ED3BBA"/>
    <w:rsid w:val="00ED4E12"/>
    <w:rsid w:val="00EE051B"/>
    <w:rsid w:val="00EE54B4"/>
    <w:rsid w:val="00EF1AD8"/>
    <w:rsid w:val="00EF25AA"/>
    <w:rsid w:val="00EF2B5C"/>
    <w:rsid w:val="00EF7794"/>
    <w:rsid w:val="00F02046"/>
    <w:rsid w:val="00F053D8"/>
    <w:rsid w:val="00F05C19"/>
    <w:rsid w:val="00F07888"/>
    <w:rsid w:val="00F1313D"/>
    <w:rsid w:val="00F13D1D"/>
    <w:rsid w:val="00F201E7"/>
    <w:rsid w:val="00F204E0"/>
    <w:rsid w:val="00F20B16"/>
    <w:rsid w:val="00F21C79"/>
    <w:rsid w:val="00F238C9"/>
    <w:rsid w:val="00F23CA5"/>
    <w:rsid w:val="00F277AA"/>
    <w:rsid w:val="00F314EE"/>
    <w:rsid w:val="00F31955"/>
    <w:rsid w:val="00F34C06"/>
    <w:rsid w:val="00F35485"/>
    <w:rsid w:val="00F41C86"/>
    <w:rsid w:val="00F43EA3"/>
    <w:rsid w:val="00F50C55"/>
    <w:rsid w:val="00F57FFB"/>
    <w:rsid w:val="00F601E6"/>
    <w:rsid w:val="00F73954"/>
    <w:rsid w:val="00F94060"/>
    <w:rsid w:val="00FA23BF"/>
    <w:rsid w:val="00FA56F6"/>
    <w:rsid w:val="00FB329D"/>
    <w:rsid w:val="00FB3438"/>
    <w:rsid w:val="00FB6AA4"/>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180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9C21DB"/>
    <w:rPr>
      <w:rFonts w:ascii="Times New Roman" w:hAnsi="Times New Roman" w:cs="Times New Roman"/>
    </w:rPr>
  </w:style>
  <w:style w:type="paragraph" w:styleId="Heading1">
    <w:name w:val="heading 1"/>
    <w:aliases w:val="Pocket"/>
    <w:basedOn w:val="Normal"/>
    <w:next w:val="Normal"/>
    <w:link w:val="Heading1Char"/>
    <w:uiPriority w:val="9"/>
    <w:qFormat/>
    <w:rsid w:val="00B01191"/>
    <w:pPr>
      <w:keepNext/>
      <w:keepLines/>
      <w:pageBreakBefore/>
      <w:pBdr>
        <w:top w:val="single" w:sz="24" w:space="1" w:color="auto"/>
        <w:left w:val="single" w:sz="24" w:space="4" w:color="auto"/>
        <w:bottom w:val="single" w:sz="24" w:space="1" w:color="auto"/>
        <w:right w:val="single" w:sz="24" w:space="4" w:color="auto"/>
      </w:pBdr>
      <w:spacing w:before="240" w:line="259" w:lineRule="auto"/>
      <w:jc w:val="center"/>
      <w:outlineLvl w:val="0"/>
    </w:pPr>
    <w:rPr>
      <w:rFonts w:ascii="Calibri" w:eastAsiaTheme="majorEastAsia" w:hAnsi="Calibri" w:cstheme="majorBidi"/>
      <w:b/>
      <w:bCs/>
      <w:sz w:val="52"/>
      <w:szCs w:val="32"/>
    </w:rPr>
  </w:style>
  <w:style w:type="paragraph" w:styleId="Heading2">
    <w:name w:val="heading 2"/>
    <w:aliases w:val="Hat"/>
    <w:basedOn w:val="Normal"/>
    <w:next w:val="Normal"/>
    <w:link w:val="Heading2Char"/>
    <w:uiPriority w:val="9"/>
    <w:unhideWhenUsed/>
    <w:qFormat/>
    <w:rsid w:val="00B01191"/>
    <w:pPr>
      <w:keepNext/>
      <w:keepLines/>
      <w:pageBreakBefore/>
      <w:spacing w:before="40" w:line="259" w:lineRule="auto"/>
      <w:jc w:val="center"/>
      <w:outlineLvl w:val="1"/>
    </w:pPr>
    <w:rPr>
      <w:rFonts w:ascii="Calibri" w:eastAsiaTheme="majorEastAsia" w:hAnsi="Calibri" w:cstheme="majorBidi"/>
      <w:b/>
      <w:bCs/>
      <w:sz w:val="44"/>
      <w:szCs w:val="44"/>
      <w:u w:val="double"/>
    </w:rPr>
  </w:style>
  <w:style w:type="paragraph" w:styleId="Heading3">
    <w:name w:val="heading 3"/>
    <w:aliases w:val="Block"/>
    <w:basedOn w:val="Normal"/>
    <w:next w:val="Normal"/>
    <w:link w:val="Heading3Char"/>
    <w:uiPriority w:val="9"/>
    <w:unhideWhenUsed/>
    <w:qFormat/>
    <w:rsid w:val="00B01191"/>
    <w:pPr>
      <w:keepNext/>
      <w:keepLines/>
      <w:pageBreakBefore/>
      <w:spacing w:before="40" w:line="259" w:lineRule="auto"/>
      <w:jc w:val="center"/>
      <w:outlineLvl w:val="2"/>
    </w:pPr>
    <w:rPr>
      <w:rFonts w:ascii="Calibri" w:eastAsiaTheme="majorEastAsia" w:hAnsi="Calibri" w:cstheme="majorBidi"/>
      <w:b/>
      <w:bCs/>
      <w:sz w:val="32"/>
      <w:szCs w:val="32"/>
      <w:u w:val="single"/>
    </w:rPr>
  </w:style>
  <w:style w:type="paragraph" w:styleId="Heading4">
    <w:name w:val="heading 4"/>
    <w:aliases w:val="Tag"/>
    <w:basedOn w:val="Normal"/>
    <w:next w:val="Normal"/>
    <w:link w:val="Heading4Char"/>
    <w:uiPriority w:val="9"/>
    <w:unhideWhenUsed/>
    <w:qFormat/>
    <w:rsid w:val="00B01191"/>
    <w:pPr>
      <w:keepNext/>
      <w:keepLines/>
      <w:spacing w:before="40" w:line="259" w:lineRule="auto"/>
      <w:outlineLvl w:val="3"/>
    </w:pPr>
    <w:rPr>
      <w:rFonts w:ascii="Calibri" w:eastAsiaTheme="majorEastAsia" w:hAnsi="Calibri" w:cstheme="majorBidi"/>
      <w:b/>
      <w:bCs/>
      <w:sz w:val="26"/>
      <w:szCs w:val="26"/>
    </w:rPr>
  </w:style>
  <w:style w:type="character" w:default="1" w:styleId="DefaultParagraphFont">
    <w:name w:val="Default Paragraph Font"/>
    <w:uiPriority w:val="1"/>
    <w:unhideWhenUsed/>
    <w:rsid w:val="00B011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1191"/>
  </w:style>
  <w:style w:type="character" w:customStyle="1" w:styleId="Heading1Char">
    <w:name w:val="Heading 1 Char"/>
    <w:aliases w:val="Pocket Char"/>
    <w:basedOn w:val="DefaultParagraphFont"/>
    <w:link w:val="Heading1"/>
    <w:uiPriority w:val="9"/>
    <w:rsid w:val="00B0119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0119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01191"/>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B01191"/>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Style Style Bold + 13 pt,tagld + 12 pt,Style Style Bold + 11 pt,tag + 12 pt,Not...,Not.,Not"/>
    <w:basedOn w:val="DefaultParagraphFont"/>
    <w:uiPriority w:val="5"/>
    <w:qFormat/>
    <w:rsid w:val="00B01191"/>
    <w:rPr>
      <w:b/>
      <w:sz w:val="26"/>
      <w:u w:val="none"/>
    </w:rPr>
  </w:style>
  <w:style w:type="character" w:customStyle="1" w:styleId="StyleUnderline">
    <w:name w:val="Style Underline"/>
    <w:aliases w:val="Intense Emphasis,Underline,Style Bold Underline,apple-style-span + 6 pt,Bold,Kern at 16 pt,Heading 3 Char1 Char Char Ch,Intense Emphasis1,Intense Emphasis11,Intense Emphasis2,HHeading 3 + 12 pt,Cards + Font: 12 pt Char,Bold Cite Char,ci"/>
    <w:basedOn w:val="DefaultParagraphFont"/>
    <w:uiPriority w:val="6"/>
    <w:qFormat/>
    <w:rsid w:val="00B01191"/>
    <w:rPr>
      <w:b w:val="0"/>
      <w:sz w:val="22"/>
      <w:u w:val="single"/>
    </w:rPr>
  </w:style>
  <w:style w:type="character" w:styleId="Emphasis">
    <w:name w:val="Emphasis"/>
    <w:basedOn w:val="DefaultParagraphFont"/>
    <w:uiPriority w:val="7"/>
    <w:qFormat/>
    <w:rsid w:val="00B0119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01191"/>
    <w:rPr>
      <w:color w:val="auto"/>
      <w:u w:val="none"/>
    </w:rPr>
  </w:style>
  <w:style w:type="character" w:styleId="Hyperlink">
    <w:name w:val="Hyperlink"/>
    <w:basedOn w:val="DefaultParagraphFont"/>
    <w:uiPriority w:val="99"/>
    <w:unhideWhenUsed/>
    <w:rsid w:val="00B01191"/>
    <w:rPr>
      <w:color w:val="auto"/>
      <w:u w:val="none"/>
    </w:rPr>
  </w:style>
  <w:style w:type="paragraph" w:styleId="DocumentMap">
    <w:name w:val="Document Map"/>
    <w:basedOn w:val="Normal"/>
    <w:link w:val="DocumentMapChar"/>
    <w:uiPriority w:val="99"/>
    <w:semiHidden/>
    <w:unhideWhenUsed/>
    <w:rsid w:val="00B01191"/>
    <w:rPr>
      <w:rFonts w:ascii="Lucida Grande" w:hAnsi="Lucida Grande" w:cs="Lucida Grande"/>
    </w:rPr>
  </w:style>
  <w:style w:type="character" w:customStyle="1" w:styleId="DocumentMapChar">
    <w:name w:val="Document Map Char"/>
    <w:basedOn w:val="DefaultParagraphFont"/>
    <w:link w:val="DocumentMap"/>
    <w:uiPriority w:val="99"/>
    <w:semiHidden/>
    <w:rsid w:val="00B01191"/>
    <w:rPr>
      <w:rFonts w:ascii="Lucida Grande" w:hAnsi="Lucida Grande" w:cs="Lucida Grande"/>
    </w:rPr>
  </w:style>
  <w:style w:type="character" w:customStyle="1" w:styleId="poem-added">
    <w:name w:val="poem-added"/>
    <w:basedOn w:val="DefaultParagraphFont"/>
    <w:rsid w:val="00B27298"/>
  </w:style>
  <w:style w:type="character" w:styleId="HTMLCite">
    <w:name w:val="HTML Cite"/>
    <w:basedOn w:val="DefaultParagraphFont"/>
    <w:uiPriority w:val="99"/>
    <w:semiHidden/>
    <w:unhideWhenUsed/>
    <w:rsid w:val="00AE7D85"/>
    <w:rPr>
      <w:i/>
      <w:iCs/>
    </w:rPr>
  </w:style>
  <w:style w:type="character" w:styleId="Strong">
    <w:name w:val="Strong"/>
    <w:basedOn w:val="DefaultParagraphFont"/>
    <w:uiPriority w:val="22"/>
    <w:qFormat/>
    <w:rsid w:val="005D6B10"/>
    <w:rPr>
      <w:b/>
      <w:bCs/>
    </w:rPr>
  </w:style>
  <w:style w:type="character" w:customStyle="1" w:styleId="apple-converted-space">
    <w:name w:val="apple-converted-space"/>
    <w:basedOn w:val="DefaultParagraphFont"/>
    <w:rsid w:val="007A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1846">
      <w:bodyDiv w:val="1"/>
      <w:marLeft w:val="0"/>
      <w:marRight w:val="0"/>
      <w:marTop w:val="0"/>
      <w:marBottom w:val="0"/>
      <w:divBdr>
        <w:top w:val="none" w:sz="0" w:space="0" w:color="auto"/>
        <w:left w:val="none" w:sz="0" w:space="0" w:color="auto"/>
        <w:bottom w:val="none" w:sz="0" w:space="0" w:color="auto"/>
        <w:right w:val="none" w:sz="0" w:space="0" w:color="auto"/>
      </w:divBdr>
    </w:div>
    <w:div w:id="172038146">
      <w:bodyDiv w:val="1"/>
      <w:marLeft w:val="0"/>
      <w:marRight w:val="0"/>
      <w:marTop w:val="0"/>
      <w:marBottom w:val="0"/>
      <w:divBdr>
        <w:top w:val="none" w:sz="0" w:space="0" w:color="auto"/>
        <w:left w:val="none" w:sz="0" w:space="0" w:color="auto"/>
        <w:bottom w:val="none" w:sz="0" w:space="0" w:color="auto"/>
        <w:right w:val="none" w:sz="0" w:space="0" w:color="auto"/>
      </w:divBdr>
    </w:div>
    <w:div w:id="405340439">
      <w:bodyDiv w:val="1"/>
      <w:marLeft w:val="0"/>
      <w:marRight w:val="0"/>
      <w:marTop w:val="0"/>
      <w:marBottom w:val="0"/>
      <w:divBdr>
        <w:top w:val="none" w:sz="0" w:space="0" w:color="auto"/>
        <w:left w:val="none" w:sz="0" w:space="0" w:color="auto"/>
        <w:bottom w:val="none" w:sz="0" w:space="0" w:color="auto"/>
        <w:right w:val="none" w:sz="0" w:space="0" w:color="auto"/>
      </w:divBdr>
    </w:div>
    <w:div w:id="550000659">
      <w:bodyDiv w:val="1"/>
      <w:marLeft w:val="0"/>
      <w:marRight w:val="0"/>
      <w:marTop w:val="0"/>
      <w:marBottom w:val="0"/>
      <w:divBdr>
        <w:top w:val="none" w:sz="0" w:space="0" w:color="auto"/>
        <w:left w:val="none" w:sz="0" w:space="0" w:color="auto"/>
        <w:bottom w:val="none" w:sz="0" w:space="0" w:color="auto"/>
        <w:right w:val="none" w:sz="0" w:space="0" w:color="auto"/>
      </w:divBdr>
    </w:div>
    <w:div w:id="571741250">
      <w:bodyDiv w:val="1"/>
      <w:marLeft w:val="0"/>
      <w:marRight w:val="0"/>
      <w:marTop w:val="0"/>
      <w:marBottom w:val="0"/>
      <w:divBdr>
        <w:top w:val="none" w:sz="0" w:space="0" w:color="auto"/>
        <w:left w:val="none" w:sz="0" w:space="0" w:color="auto"/>
        <w:bottom w:val="none" w:sz="0" w:space="0" w:color="auto"/>
        <w:right w:val="none" w:sz="0" w:space="0" w:color="auto"/>
      </w:divBdr>
    </w:div>
    <w:div w:id="698817478">
      <w:bodyDiv w:val="1"/>
      <w:marLeft w:val="0"/>
      <w:marRight w:val="0"/>
      <w:marTop w:val="0"/>
      <w:marBottom w:val="0"/>
      <w:divBdr>
        <w:top w:val="none" w:sz="0" w:space="0" w:color="auto"/>
        <w:left w:val="none" w:sz="0" w:space="0" w:color="auto"/>
        <w:bottom w:val="none" w:sz="0" w:space="0" w:color="auto"/>
        <w:right w:val="none" w:sz="0" w:space="0" w:color="auto"/>
      </w:divBdr>
    </w:div>
    <w:div w:id="731388950">
      <w:bodyDiv w:val="1"/>
      <w:marLeft w:val="0"/>
      <w:marRight w:val="0"/>
      <w:marTop w:val="0"/>
      <w:marBottom w:val="0"/>
      <w:divBdr>
        <w:top w:val="none" w:sz="0" w:space="0" w:color="auto"/>
        <w:left w:val="none" w:sz="0" w:space="0" w:color="auto"/>
        <w:bottom w:val="none" w:sz="0" w:space="0" w:color="auto"/>
        <w:right w:val="none" w:sz="0" w:space="0" w:color="auto"/>
      </w:divBdr>
    </w:div>
    <w:div w:id="1120077123">
      <w:bodyDiv w:val="1"/>
      <w:marLeft w:val="0"/>
      <w:marRight w:val="0"/>
      <w:marTop w:val="0"/>
      <w:marBottom w:val="0"/>
      <w:divBdr>
        <w:top w:val="none" w:sz="0" w:space="0" w:color="auto"/>
        <w:left w:val="none" w:sz="0" w:space="0" w:color="auto"/>
        <w:bottom w:val="none" w:sz="0" w:space="0" w:color="auto"/>
        <w:right w:val="none" w:sz="0" w:space="0" w:color="auto"/>
      </w:divBdr>
    </w:div>
    <w:div w:id="1155995007">
      <w:bodyDiv w:val="1"/>
      <w:marLeft w:val="0"/>
      <w:marRight w:val="0"/>
      <w:marTop w:val="0"/>
      <w:marBottom w:val="0"/>
      <w:divBdr>
        <w:top w:val="none" w:sz="0" w:space="0" w:color="auto"/>
        <w:left w:val="none" w:sz="0" w:space="0" w:color="auto"/>
        <w:bottom w:val="none" w:sz="0" w:space="0" w:color="auto"/>
        <w:right w:val="none" w:sz="0" w:space="0" w:color="auto"/>
      </w:divBdr>
    </w:div>
    <w:div w:id="1232814932">
      <w:bodyDiv w:val="1"/>
      <w:marLeft w:val="0"/>
      <w:marRight w:val="0"/>
      <w:marTop w:val="0"/>
      <w:marBottom w:val="0"/>
      <w:divBdr>
        <w:top w:val="none" w:sz="0" w:space="0" w:color="auto"/>
        <w:left w:val="none" w:sz="0" w:space="0" w:color="auto"/>
        <w:bottom w:val="none" w:sz="0" w:space="0" w:color="auto"/>
        <w:right w:val="none" w:sz="0" w:space="0" w:color="auto"/>
      </w:divBdr>
    </w:div>
    <w:div w:id="1672099999">
      <w:bodyDiv w:val="1"/>
      <w:marLeft w:val="0"/>
      <w:marRight w:val="0"/>
      <w:marTop w:val="0"/>
      <w:marBottom w:val="0"/>
      <w:divBdr>
        <w:top w:val="none" w:sz="0" w:space="0" w:color="auto"/>
        <w:left w:val="none" w:sz="0" w:space="0" w:color="auto"/>
        <w:bottom w:val="none" w:sz="0" w:space="0" w:color="auto"/>
        <w:right w:val="none" w:sz="0" w:space="0" w:color="auto"/>
      </w:divBdr>
      <w:divsChild>
        <w:div w:id="1065495487">
          <w:marLeft w:val="45"/>
          <w:marRight w:val="45"/>
          <w:marTop w:val="15"/>
          <w:marBottom w:val="0"/>
          <w:divBdr>
            <w:top w:val="none" w:sz="0" w:space="0" w:color="auto"/>
            <w:left w:val="none" w:sz="0" w:space="0" w:color="auto"/>
            <w:bottom w:val="none" w:sz="0" w:space="0" w:color="auto"/>
            <w:right w:val="none" w:sz="0" w:space="0" w:color="auto"/>
          </w:divBdr>
          <w:divsChild>
            <w:div w:id="1703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554">
      <w:bodyDiv w:val="1"/>
      <w:marLeft w:val="0"/>
      <w:marRight w:val="0"/>
      <w:marTop w:val="0"/>
      <w:marBottom w:val="0"/>
      <w:divBdr>
        <w:top w:val="none" w:sz="0" w:space="0" w:color="auto"/>
        <w:left w:val="none" w:sz="0" w:space="0" w:color="auto"/>
        <w:bottom w:val="none" w:sz="0" w:space="0" w:color="auto"/>
        <w:right w:val="none" w:sz="0" w:space="0" w:color="auto"/>
      </w:divBdr>
    </w:div>
    <w:div w:id="1774126072">
      <w:bodyDiv w:val="1"/>
      <w:marLeft w:val="0"/>
      <w:marRight w:val="0"/>
      <w:marTop w:val="0"/>
      <w:marBottom w:val="0"/>
      <w:divBdr>
        <w:top w:val="none" w:sz="0" w:space="0" w:color="auto"/>
        <w:left w:val="none" w:sz="0" w:space="0" w:color="auto"/>
        <w:bottom w:val="none" w:sz="0" w:space="0" w:color="auto"/>
        <w:right w:val="none" w:sz="0" w:space="0" w:color="auto"/>
      </w:divBdr>
    </w:div>
    <w:div w:id="2073844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scholarship.org/uc/item/7qb6j174"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alcoff.com/content/beyondbinary.html" TargetMode="External"/><Relationship Id="rId10" Type="http://schemas.openxmlformats.org/officeDocument/2006/relationships/hyperlink" Target="http://lass.purduecal.edu/cca/gmj/sp04/gmj-sp04-valdivi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keocho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DE8A7-BE7A-8D4D-BF38-C2CE9F17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176</TotalTime>
  <Pages>1</Pages>
  <Words>3900</Words>
  <Characters>22230</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26078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OCHOA.BLAKE</dc:creator>
  <cp:keywords>5.2</cp:keywords>
  <dc:description/>
  <cp:lastModifiedBy>Blake Ochoa</cp:lastModifiedBy>
  <cp:revision>69</cp:revision>
  <dcterms:created xsi:type="dcterms:W3CDTF">2017-10-02T21:11:00Z</dcterms:created>
  <dcterms:modified xsi:type="dcterms:W3CDTF">2017-10-14T18:40:00Z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