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7E" w:rsidRDefault="00B8767E" w:rsidP="00B8767E">
      <w:pPr>
        <w:pStyle w:val="Heading1"/>
      </w:pPr>
      <w:proofErr w:type="spellStart"/>
      <w:r>
        <w:t>janfeb</w:t>
      </w:r>
      <w:proofErr w:type="spellEnd"/>
      <w:r>
        <w:t xml:space="preserve"> - </w:t>
      </w:r>
      <w:proofErr w:type="spellStart"/>
      <w:r>
        <w:t>ospec</w:t>
      </w:r>
      <w:proofErr w:type="spellEnd"/>
    </w:p>
    <w:p w:rsidR="00B8767E" w:rsidRDefault="00B8767E" w:rsidP="00B8767E">
      <w:pPr>
        <w:pStyle w:val="Heading3"/>
      </w:pPr>
      <w:r>
        <w:t>**1NC**</w:t>
      </w:r>
    </w:p>
    <w:p w:rsidR="00B8767E" w:rsidRDefault="00B8767E" w:rsidP="00B8767E">
      <w:pPr>
        <w:pStyle w:val="Heading4"/>
      </w:pPr>
      <w:proofErr w:type="spellStart"/>
      <w:r>
        <w:t>Interp</w:t>
      </w:r>
      <w:proofErr w:type="spellEnd"/>
      <w:r>
        <w:t xml:space="preserve">: the affirmative debater may specify an authoritarian regime or a type of military aid, but not both. </w:t>
      </w:r>
    </w:p>
    <w:p w:rsidR="00B8767E" w:rsidRDefault="00B8767E" w:rsidP="00B8767E"/>
    <w:p w:rsidR="00B8767E" w:rsidRDefault="00B8767E" w:rsidP="00B8767E">
      <w:pPr>
        <w:pStyle w:val="Heading4"/>
      </w:pPr>
      <w:r>
        <w:t xml:space="preserve">Vote neg – </w:t>
      </w:r>
    </w:p>
    <w:p w:rsidR="00B8767E" w:rsidRDefault="00B8767E" w:rsidP="00B8767E">
      <w:pPr>
        <w:pStyle w:val="Heading4"/>
        <w:rPr>
          <w:rStyle w:val="Style13ptBold"/>
          <w:b/>
        </w:rPr>
      </w:pPr>
      <w:r>
        <w:rPr>
          <w:rStyle w:val="Style13ptBold"/>
          <w:b/>
        </w:rPr>
        <w:t xml:space="preserve">1] Limits – opens up an infinite amount of affs from counterterror ops in Chad to narcotics in Tajikistan which makes negating impossible – key to reciprocal prep and engagement </w:t>
      </w:r>
    </w:p>
    <w:p w:rsidR="00B8767E" w:rsidRDefault="00B8767E" w:rsidP="00B8767E">
      <w:pPr>
        <w:pStyle w:val="Heading4"/>
      </w:pPr>
      <w:r>
        <w:t xml:space="preserve">2] Ground – military aid PICs like demining check back against tiny countries like Laos but their </w:t>
      </w:r>
      <w:proofErr w:type="spellStart"/>
      <w:r>
        <w:t>interp</w:t>
      </w:r>
      <w:proofErr w:type="spellEnd"/>
      <w:r>
        <w:t xml:space="preserve"> mitigates the link to core generics like fill-in </w:t>
      </w:r>
    </w:p>
    <w:p w:rsidR="00B8767E" w:rsidRDefault="00B8767E" w:rsidP="00B8767E">
      <w:pPr>
        <w:pStyle w:val="Heading3"/>
      </w:pPr>
    </w:p>
    <w:p w:rsidR="00B8767E" w:rsidRDefault="00B8767E" w:rsidP="00B8767E">
      <w:pPr>
        <w:pStyle w:val="Heading3"/>
      </w:pPr>
      <w:r>
        <w:t>**2NR**</w:t>
      </w:r>
    </w:p>
    <w:p w:rsidR="00B8767E" w:rsidRDefault="00B8767E" w:rsidP="00B8767E">
      <w:pPr>
        <w:pStyle w:val="Heading3"/>
      </w:pPr>
      <w:r>
        <w:t>at: pics suck</w:t>
      </w:r>
    </w:p>
    <w:p w:rsidR="00B8767E" w:rsidRDefault="00B8767E" w:rsidP="00B8767E">
      <w:pPr>
        <w:pStyle w:val="Heading4"/>
      </w:pPr>
      <w:r>
        <w:t>1] &lt;&lt;insert PICs Bueno&gt;&gt;</w:t>
      </w:r>
    </w:p>
    <w:p w:rsidR="00B8767E" w:rsidRDefault="00B8767E" w:rsidP="00B8767E">
      <w:pPr>
        <w:pStyle w:val="Heading4"/>
      </w:pPr>
      <w:r>
        <w:t xml:space="preserve">2] Military aid PICs are uniquely good on this topic – over 50 regimes </w:t>
      </w:r>
      <w:r>
        <w:t>create</w:t>
      </w:r>
      <w:r>
        <w:t xml:space="preserve"> an impossible caseload to cut specific case turns and </w:t>
      </w:r>
      <w:proofErr w:type="spellStart"/>
      <w:r>
        <w:t>disads</w:t>
      </w:r>
      <w:proofErr w:type="spellEnd"/>
      <w:r>
        <w:t xml:space="preserve"> too which makes IMET and other core </w:t>
      </w:r>
      <w:proofErr w:type="spellStart"/>
      <w:r>
        <w:t>args</w:t>
      </w:r>
      <w:proofErr w:type="spellEnd"/>
      <w:r>
        <w:t xml:space="preserve"> a neg necessity – o/</w:t>
      </w:r>
      <w:proofErr w:type="spellStart"/>
      <w:r>
        <w:t>ws</w:t>
      </w:r>
      <w:proofErr w:type="spellEnd"/>
      <w:r>
        <w:t xml:space="preserve"> on stre</w:t>
      </w:r>
      <w:bookmarkStart w:id="0" w:name="_GoBack"/>
      <w:bookmarkEnd w:id="0"/>
      <w:r>
        <w:t>ngth of link since they can still can strategically choose a country</w:t>
      </w:r>
    </w:p>
    <w:p w:rsidR="00B8767E" w:rsidRDefault="00B8767E" w:rsidP="00B8767E">
      <w:pPr>
        <w:pStyle w:val="Heading3"/>
      </w:pPr>
      <w:r>
        <w:t>at: arbitrary</w:t>
      </w:r>
    </w:p>
    <w:p w:rsidR="00B8767E" w:rsidRDefault="00B8767E" w:rsidP="00B8767E">
      <w:pPr>
        <w:pStyle w:val="Heading3"/>
      </w:pPr>
      <w:r>
        <w:t>at: military aid vague</w:t>
      </w:r>
    </w:p>
    <w:p w:rsidR="00B8767E" w:rsidRPr="0081643F" w:rsidRDefault="00B8767E" w:rsidP="00B8767E">
      <w:pPr>
        <w:pStyle w:val="Heading4"/>
      </w:pPr>
    </w:p>
    <w:p w:rsidR="00E42E4C" w:rsidRPr="00F601E6" w:rsidRDefault="00E42E4C" w:rsidP="00F601E6"/>
    <w:sectPr w:rsidR="00E42E4C" w:rsidRPr="00F601E6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B8767E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1E3B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C3647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91B96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3B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3974"/>
    <w:rsid w:val="009B69F5"/>
    <w:rsid w:val="009C5FF7"/>
    <w:rsid w:val="009C6292"/>
    <w:rsid w:val="009D15DB"/>
    <w:rsid w:val="009D3133"/>
    <w:rsid w:val="009E160D"/>
    <w:rsid w:val="009F1CBB"/>
    <w:rsid w:val="009F3305"/>
    <w:rsid w:val="009F69CC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2B84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8767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05F3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3197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66A3B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3E65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7663B"/>
  <w14:defaultImageDpi w14:val="300"/>
  <w15:docId w15:val="{BA663568-6DBA-E14D-B599-224D8CC2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/Card"/>
    <w:uiPriority w:val="4"/>
    <w:qFormat/>
    <w:rsid w:val="00B8767E"/>
    <w:pPr>
      <w:spacing w:after="160" w:line="259" w:lineRule="auto"/>
    </w:pPr>
    <w:rPr>
      <w:rFonts w:ascii="Calibri" w:eastAsiaTheme="minorHAnsi" w:hAnsi="Calibri" w:cs="Calibri"/>
      <w:sz w:val="16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B8767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B8767E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B8767E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211,No Spacing12,No Spacing2111,No Spacing4,No Spacing11111,No Spacing5,No Spacing21,Card,Tags,tags,No Spacing1111,ta"/>
    <w:basedOn w:val="Normal"/>
    <w:next w:val="Normal"/>
    <w:link w:val="Heading4Char"/>
    <w:uiPriority w:val="3"/>
    <w:unhideWhenUsed/>
    <w:qFormat/>
    <w:rsid w:val="00B8767E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876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767E"/>
  </w:style>
  <w:style w:type="character" w:customStyle="1" w:styleId="Heading1Char">
    <w:name w:val="Heading 1 Char"/>
    <w:aliases w:val="Pocket Char"/>
    <w:basedOn w:val="DefaultParagraphFont"/>
    <w:link w:val="Heading1"/>
    <w:rsid w:val="00B8767E"/>
    <w:rPr>
      <w:rFonts w:ascii="Arial" w:eastAsiaTheme="majorEastAsia" w:hAnsi="Arial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B8767E"/>
    <w:rPr>
      <w:rFonts w:ascii="Arial" w:eastAsiaTheme="majorEastAsia" w:hAnsi="Arial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B8767E"/>
    <w:rPr>
      <w:rFonts w:ascii="Arial" w:eastAsiaTheme="majorEastAsia" w:hAnsi="Arial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3"/>
    <w:rsid w:val="00B8767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B8767E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B8767E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B8767E"/>
    <w:rPr>
      <w:rFonts w:ascii="Arial" w:hAnsi="Arial" w:cs="Arial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8767E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B8767E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767E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767E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hertowner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53434-472F-5D4C-951C-1394F417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Asher Towner</dc:creator>
  <cp:keywords>5.2</cp:keywords>
  <dc:description/>
  <cp:lastModifiedBy>Asher Towner</cp:lastModifiedBy>
  <cp:revision>1</cp:revision>
  <dcterms:created xsi:type="dcterms:W3CDTF">2019-05-01T01:24:00Z</dcterms:created>
  <dcterms:modified xsi:type="dcterms:W3CDTF">2019-05-01T01:25:00Z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